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3A" w:rsidRPr="00270B22" w:rsidRDefault="00690D3A" w:rsidP="0069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 с 2014 по 2018 гг.:</w:t>
      </w:r>
    </w:p>
    <w:p w:rsidR="00690D3A" w:rsidRDefault="00690D3A" w:rsidP="0069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2017-2018</w:t>
      </w:r>
    </w:p>
    <w:p w:rsidR="00690D3A" w:rsidRDefault="00690D3A" w:rsidP="00690D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5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«Преподавание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 </w:t>
      </w:r>
      <w:r w:rsidRPr="00375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робототехники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помощью </w:t>
      </w:r>
      <w:r w:rsidRPr="003756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LEGO</w:t>
      </w:r>
      <w:r w:rsidRPr="00375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EV</w:t>
      </w:r>
      <w:r w:rsidRPr="009C6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75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</w:t>
      </w:r>
      <w:r w:rsidRPr="00375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 (Институт новых технологий)</w:t>
      </w:r>
    </w:p>
    <w:p w:rsidR="00690D3A" w:rsidRDefault="00690D3A" w:rsidP="00690D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Сертификат «Особенности организации проектно-исследовательской деятельности обучающихся с использованием конструктора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LEGO</w:t>
      </w:r>
      <w:r w:rsidRPr="00A96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MINDSTORMS</w:t>
      </w:r>
      <w:proofErr w:type="gramEnd"/>
      <w:r w:rsidRPr="00A96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Education</w:t>
      </w:r>
      <w:r w:rsidRPr="00A96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EV</w:t>
      </w:r>
      <w:r w:rsidRPr="00A96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(Академия «Образовательных решений ЛЕГО»)</w:t>
      </w:r>
    </w:p>
    <w:p w:rsidR="00690D3A" w:rsidRDefault="00690D3A" w:rsidP="00690D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«Содержание и методика преподавания курса финансовой грамотности различным категориям учащихся» - 72 ч. (Национальный исследовательский университет «ВШЭ»</w:t>
      </w:r>
    </w:p>
    <w:p w:rsidR="00690D3A" w:rsidRDefault="00690D3A" w:rsidP="00690D3A">
      <w:pPr>
        <w:pStyle w:val="a3"/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0D3A" w:rsidRPr="00A96D09" w:rsidRDefault="00690D3A" w:rsidP="0069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90D3A" w:rsidRDefault="00690D3A" w:rsidP="0069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D3A" w:rsidRDefault="00690D3A" w:rsidP="0069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D3A" w:rsidRPr="00375640" w:rsidRDefault="00690D3A" w:rsidP="0069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2016-2017</w:t>
      </w:r>
      <w:r w:rsidRPr="00375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0D3A" w:rsidRDefault="00690D3A" w:rsidP="00690D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5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«Преподавание образовательной робототехники в начальной школе с использованием </w:t>
      </w:r>
      <w:r w:rsidRPr="003756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LEGO</w:t>
      </w:r>
      <w:r w:rsidRPr="00375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56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Education</w:t>
      </w:r>
      <w:r w:rsidRPr="00375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56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WeDo</w:t>
      </w:r>
      <w:proofErr w:type="spellEnd"/>
      <w:r w:rsidRPr="00375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- 24 ч. (Институт новых технологий)</w:t>
      </w:r>
    </w:p>
    <w:p w:rsidR="00690D3A" w:rsidRDefault="00690D3A" w:rsidP="00690D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42FE">
        <w:rPr>
          <w:rFonts w:ascii="Times New Roman" w:hAnsi="Times New Roman"/>
          <w:sz w:val="24"/>
          <w:szCs w:val="24"/>
        </w:rPr>
        <w:t xml:space="preserve">Реализация ФГОС НОО. Использование среды </w:t>
      </w:r>
      <w:proofErr w:type="spellStart"/>
      <w:r w:rsidRPr="003B42FE">
        <w:rPr>
          <w:rFonts w:ascii="Times New Roman" w:hAnsi="Times New Roman"/>
          <w:sz w:val="24"/>
          <w:szCs w:val="24"/>
        </w:rPr>
        <w:t>ПервоЛого</w:t>
      </w:r>
      <w:proofErr w:type="spellEnd"/>
      <w:r w:rsidRPr="003B42FE">
        <w:rPr>
          <w:rFonts w:ascii="Times New Roman" w:hAnsi="Times New Roman"/>
          <w:sz w:val="24"/>
          <w:szCs w:val="24"/>
        </w:rPr>
        <w:t xml:space="preserve"> в проектной </w:t>
      </w:r>
      <w:proofErr w:type="gramStart"/>
      <w:r w:rsidRPr="003B42FE">
        <w:rPr>
          <w:rFonts w:ascii="Times New Roman" w:hAnsi="Times New Roman"/>
          <w:sz w:val="24"/>
          <w:szCs w:val="24"/>
        </w:rPr>
        <w:t>деятельности  -</w:t>
      </w:r>
      <w:proofErr w:type="gramEnd"/>
      <w:r w:rsidRPr="003B42FE">
        <w:rPr>
          <w:rFonts w:ascii="Times New Roman" w:hAnsi="Times New Roman"/>
          <w:sz w:val="24"/>
          <w:szCs w:val="24"/>
        </w:rPr>
        <w:t xml:space="preserve"> 36 </w:t>
      </w:r>
      <w:r>
        <w:rPr>
          <w:rFonts w:ascii="Times New Roman" w:hAnsi="Times New Roman"/>
          <w:sz w:val="24"/>
          <w:szCs w:val="24"/>
        </w:rPr>
        <w:t xml:space="preserve">ч </w:t>
      </w:r>
      <w:r w:rsidRPr="00375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(Институт новых технологий)</w:t>
      </w:r>
    </w:p>
    <w:p w:rsidR="00690D3A" w:rsidRPr="00375640" w:rsidRDefault="00690D3A" w:rsidP="00690D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5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"Основы программирования и баз данных" – 24 ч. (ЦКО «Специалист» при МГТУ им. Баумана);</w:t>
      </w:r>
    </w:p>
    <w:p w:rsidR="00690D3A" w:rsidRPr="0057677E" w:rsidRDefault="00690D3A" w:rsidP="00690D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«Программирование на языке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Pascal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- 40 ч. </w:t>
      </w:r>
      <w:r w:rsidRPr="00375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(ЦКО «Специалист» при МГТУ им. Баумана);</w:t>
      </w:r>
    </w:p>
    <w:p w:rsidR="00690D3A" w:rsidRPr="00375640" w:rsidRDefault="00690D3A" w:rsidP="00690D3A">
      <w:pPr>
        <w:pStyle w:val="a3"/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0D3A" w:rsidRPr="00375640" w:rsidRDefault="00690D3A" w:rsidP="0069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2015-2016</w:t>
      </w:r>
      <w:r w:rsidRPr="00375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0D3A" w:rsidRDefault="00690D3A" w:rsidP="0069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«Детская студия телевидения» - 72 ч. (ГАОУ ДПО «Московский центр технологической модернизации образования» (</w:t>
      </w:r>
      <w:proofErr w:type="spellStart"/>
      <w:r w:rsidRPr="00375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ТемоЦентр</w:t>
      </w:r>
      <w:proofErr w:type="spellEnd"/>
      <w:r w:rsidRPr="00375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0D3A" w:rsidRDefault="00690D3A" w:rsidP="0069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D3A" w:rsidRPr="00375640" w:rsidRDefault="00690D3A" w:rsidP="0069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5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2014-2015 </w:t>
      </w:r>
      <w:r w:rsidRPr="00375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0D3A" w:rsidRPr="00375640" w:rsidRDefault="00690D3A" w:rsidP="00690D3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5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«Подготовка учителя основной школы к переходу на ФГОС: особенности реализации технологического подхода в условиях введения ФГОС ООО» - 72 часа (МИОО),</w:t>
      </w:r>
    </w:p>
    <w:p w:rsidR="00690D3A" w:rsidRPr="00375640" w:rsidRDefault="00690D3A" w:rsidP="00690D3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5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"Подготовка специалистов, сопровождающих проведение государственной итоговой аттестации (ОГЭ) обучающихся, освоивших образовательные программы основного общего образования в 2014 году (для организаторов в аудитории и вне аудитории)" – 12 ч. (Городской методический центр и МИОО);</w:t>
      </w:r>
    </w:p>
    <w:p w:rsidR="00690D3A" w:rsidRDefault="00690D3A" w:rsidP="00690D3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5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"Подготовка специалистов, сопровождающих проведение государственной итоговой аттестации (ЕГЭ) обучающихся, освоивших образовательные программы полного общего образования в 2014 году (для организаторов в аудитории и вне аудитории)" – 18 ч. (Город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методический центр и МИОО).</w:t>
      </w:r>
    </w:p>
    <w:p w:rsidR="00690D3A" w:rsidRDefault="00690D3A" w:rsidP="00690D3A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0D3A" w:rsidRPr="00940920" w:rsidRDefault="00690D3A" w:rsidP="00690D3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09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2007-2008</w:t>
      </w:r>
    </w:p>
    <w:p w:rsidR="00690D3A" w:rsidRPr="00375640" w:rsidRDefault="00690D3A" w:rsidP="00690D3A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«Социально-экономический профиль: организация, содержания и методика профильного обучения экономике» - 144 ч. (МИОО)</w:t>
      </w:r>
    </w:p>
    <w:p w:rsidR="00401A91" w:rsidRDefault="00401A91">
      <w:bookmarkStart w:id="0" w:name="_GoBack"/>
      <w:bookmarkEnd w:id="0"/>
    </w:p>
    <w:sectPr w:rsidR="0040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6279"/>
    <w:multiLevelType w:val="hybridMultilevel"/>
    <w:tmpl w:val="279A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5A7B"/>
    <w:multiLevelType w:val="hybridMultilevel"/>
    <w:tmpl w:val="E20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3B"/>
    <w:rsid w:val="001C263B"/>
    <w:rsid w:val="00401A91"/>
    <w:rsid w:val="0069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C1861-D03D-4664-A09D-77846413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3A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>Hewlett-Packard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админ-админ</dc:creator>
  <cp:keywords/>
  <dc:description/>
  <cp:lastModifiedBy>админ-админ</cp:lastModifiedBy>
  <cp:revision>2</cp:revision>
  <dcterms:created xsi:type="dcterms:W3CDTF">2018-05-17T07:51:00Z</dcterms:created>
  <dcterms:modified xsi:type="dcterms:W3CDTF">2018-05-17T07:53:00Z</dcterms:modified>
</cp:coreProperties>
</file>