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0FE" w:rsidRPr="001130FE" w:rsidRDefault="001130FE" w:rsidP="001130FE">
      <w:pPr>
        <w:spacing w:before="100" w:beforeAutospacing="1" w:after="100" w:afterAutospacing="1" w:line="240" w:lineRule="auto"/>
        <w:outlineLvl w:val="0"/>
        <w:rPr>
          <w:rFonts w:ascii="Circe" w:eastAsia="Times New Roman" w:hAnsi="Circe" w:cs="Times New Roman"/>
          <w:b/>
          <w:bCs/>
          <w:color w:val="333333"/>
          <w:kern w:val="36"/>
          <w:sz w:val="36"/>
          <w:szCs w:val="36"/>
          <w:lang w:eastAsia="ru-RU"/>
        </w:rPr>
      </w:pPr>
      <w:r w:rsidRPr="001130FE">
        <w:rPr>
          <w:rFonts w:ascii="Circe" w:eastAsia="Times New Roman" w:hAnsi="Circe" w:cs="Times New Roman"/>
          <w:b/>
          <w:bCs/>
          <w:color w:val="333333"/>
          <w:kern w:val="36"/>
          <w:sz w:val="36"/>
          <w:szCs w:val="36"/>
          <w:lang w:eastAsia="ru-RU"/>
        </w:rPr>
        <w:t>Врожденные формы поведения</w:t>
      </w:r>
    </w:p>
    <w:p w:rsidR="001130FE" w:rsidRPr="001130FE" w:rsidRDefault="001130FE" w:rsidP="001130FE">
      <w:pPr>
        <w:spacing w:after="0" w:line="240" w:lineRule="auto"/>
        <w:rPr>
          <w:rFonts w:ascii="Circe" w:eastAsia="Times New Roman" w:hAnsi="Circe" w:cs="Times New Roman"/>
          <w:color w:val="333333"/>
          <w:sz w:val="24"/>
          <w:szCs w:val="24"/>
          <w:lang w:eastAsia="ru-RU"/>
        </w:rPr>
      </w:pPr>
      <w:r w:rsidRPr="001130FE">
        <w:rPr>
          <w:rFonts w:ascii="Circe" w:eastAsia="Times New Roman" w:hAnsi="Circe" w:cs="Times New Roman"/>
          <w:b/>
          <w:bCs/>
          <w:color w:val="333333"/>
          <w:sz w:val="24"/>
          <w:szCs w:val="24"/>
          <w:lang w:eastAsia="ru-RU"/>
        </w:rPr>
        <w:t>Поведение</w:t>
      </w:r>
      <w:r w:rsidRPr="001130FE">
        <w:rPr>
          <w:rFonts w:ascii="Circe" w:eastAsia="Times New Roman" w:hAnsi="Circe" w:cs="Times New Roman"/>
          <w:color w:val="333333"/>
          <w:sz w:val="24"/>
          <w:szCs w:val="24"/>
          <w:lang w:eastAsia="ru-RU"/>
        </w:rPr>
        <w:t> — сложный комплекс физиологических и психических процессов, направленных на удовлетворение имеющихся у организма потребностей, и проявляющихся в целенаправленной деятельности. </w:t>
      </w:r>
    </w:p>
    <w:p w:rsidR="001130FE" w:rsidRPr="001130FE" w:rsidRDefault="001130FE" w:rsidP="001130FE">
      <w:pPr>
        <w:spacing w:after="0" w:line="240" w:lineRule="auto"/>
        <w:rPr>
          <w:rFonts w:ascii="Circe" w:eastAsia="Times New Roman" w:hAnsi="Circe" w:cs="Times New Roman"/>
          <w:color w:val="333333"/>
          <w:sz w:val="24"/>
          <w:szCs w:val="24"/>
          <w:lang w:eastAsia="ru-RU"/>
        </w:rPr>
      </w:pPr>
      <w:r w:rsidRPr="001130FE">
        <w:rPr>
          <w:rFonts w:ascii="Circe" w:eastAsia="Times New Roman" w:hAnsi="Circe" w:cs="Times New Roman"/>
          <w:color w:val="333333"/>
          <w:sz w:val="24"/>
          <w:szCs w:val="24"/>
          <w:lang w:eastAsia="ru-RU"/>
        </w:rPr>
        <w:t>Поведение можно подразделить на два типа: врожденное и приобретенное. Однако большинство поведенческих реакций человека содержат элементы того и другого типа.</w:t>
      </w:r>
    </w:p>
    <w:p w:rsidR="001130FE" w:rsidRPr="001130FE" w:rsidRDefault="001130FE" w:rsidP="001130FE">
      <w:pPr>
        <w:spacing w:after="0" w:line="240" w:lineRule="auto"/>
        <w:rPr>
          <w:rFonts w:ascii="Circe" w:eastAsia="Times New Roman" w:hAnsi="Circe" w:cs="Times New Roman"/>
          <w:color w:val="333333"/>
          <w:sz w:val="24"/>
          <w:szCs w:val="24"/>
          <w:lang w:eastAsia="ru-RU"/>
        </w:rPr>
      </w:pPr>
      <w:r w:rsidRPr="001130FE">
        <w:rPr>
          <w:rFonts w:ascii="Circe" w:eastAsia="Times New Roman" w:hAnsi="Circe" w:cs="Times New Roman"/>
          <w:b/>
          <w:bCs/>
          <w:color w:val="333333"/>
          <w:sz w:val="24"/>
          <w:szCs w:val="24"/>
          <w:lang w:eastAsia="ru-RU"/>
        </w:rPr>
        <w:t>Врожденные формы поведения</w:t>
      </w:r>
      <w:r w:rsidRPr="001130FE">
        <w:rPr>
          <w:rFonts w:ascii="Circe" w:eastAsia="Times New Roman" w:hAnsi="Circe" w:cs="Times New Roman"/>
          <w:color w:val="333333"/>
          <w:sz w:val="24"/>
          <w:szCs w:val="24"/>
          <w:lang w:eastAsia="ru-RU"/>
        </w:rPr>
        <w:t> — формы поведения, которые генетически запрограммированы, и в течение жизни практически не изменяются.</w:t>
      </w:r>
    </w:p>
    <w:p w:rsidR="001130FE" w:rsidRPr="001130FE" w:rsidRDefault="001130FE" w:rsidP="001130FE">
      <w:pPr>
        <w:numPr>
          <w:ilvl w:val="0"/>
          <w:numId w:val="1"/>
        </w:numPr>
        <w:spacing w:before="100" w:beforeAutospacing="1" w:after="120" w:line="240" w:lineRule="auto"/>
        <w:rPr>
          <w:rFonts w:ascii="Circe" w:eastAsia="Times New Roman" w:hAnsi="Circe" w:cs="Times New Roman"/>
          <w:color w:val="333333"/>
          <w:sz w:val="24"/>
          <w:szCs w:val="24"/>
          <w:lang w:eastAsia="ru-RU"/>
        </w:rPr>
      </w:pPr>
      <w:r w:rsidRPr="001130FE">
        <w:rPr>
          <w:rFonts w:ascii="Circe" w:eastAsia="Times New Roman" w:hAnsi="Circe" w:cs="Times New Roman"/>
          <w:b/>
          <w:bCs/>
          <w:color w:val="333333"/>
          <w:sz w:val="24"/>
          <w:szCs w:val="24"/>
          <w:lang w:eastAsia="ru-RU"/>
        </w:rPr>
        <w:t>Безусловные рефлексы</w:t>
      </w:r>
      <w:r w:rsidRPr="001130FE">
        <w:rPr>
          <w:rFonts w:ascii="Circe" w:eastAsia="Times New Roman" w:hAnsi="Circe" w:cs="Times New Roman"/>
          <w:color w:val="333333"/>
          <w:sz w:val="24"/>
          <w:szCs w:val="24"/>
          <w:lang w:eastAsia="ru-RU"/>
        </w:rPr>
        <w:t> — врожденные рефлексы, присущие всем особям данного вида; осуществляются без участия коры больших полушарий и направлены на сохранение жизненно важных функций организма. </w:t>
      </w:r>
      <w:r w:rsidRPr="001130FE">
        <w:rPr>
          <w:rFonts w:ascii="Circe" w:eastAsia="Times New Roman" w:hAnsi="Circe" w:cs="Times New Roman"/>
          <w:color w:val="333333"/>
          <w:sz w:val="24"/>
          <w:szCs w:val="24"/>
          <w:lang w:eastAsia="ru-RU"/>
        </w:rPr>
        <w:br/>
        <w:t xml:space="preserve">Преимущество безусловного рефлекса, </w:t>
      </w:r>
      <w:proofErr w:type="gramStart"/>
      <w:r w:rsidRPr="001130FE">
        <w:rPr>
          <w:rFonts w:ascii="Circe" w:eastAsia="Times New Roman" w:hAnsi="Circe" w:cs="Times New Roman"/>
          <w:color w:val="333333"/>
          <w:sz w:val="24"/>
          <w:szCs w:val="24"/>
          <w:lang w:eastAsia="ru-RU"/>
        </w:rPr>
        <w:t>например</w:t>
      </w:r>
      <w:proofErr w:type="gramEnd"/>
      <w:r w:rsidRPr="001130FE">
        <w:rPr>
          <w:rFonts w:ascii="Circe" w:eastAsia="Times New Roman" w:hAnsi="Circe" w:cs="Times New Roman"/>
          <w:color w:val="333333"/>
          <w:sz w:val="24"/>
          <w:szCs w:val="24"/>
          <w:lang w:eastAsia="ru-RU"/>
        </w:rPr>
        <w:t xml:space="preserve"> </w:t>
      </w:r>
      <w:proofErr w:type="spellStart"/>
      <w:r w:rsidRPr="001130FE">
        <w:rPr>
          <w:rFonts w:ascii="Circe" w:eastAsia="Times New Roman" w:hAnsi="Circe" w:cs="Times New Roman"/>
          <w:color w:val="333333"/>
          <w:sz w:val="24"/>
          <w:szCs w:val="24"/>
          <w:lang w:eastAsia="ru-RU"/>
        </w:rPr>
        <w:t>затаивания</w:t>
      </w:r>
      <w:proofErr w:type="spellEnd"/>
      <w:r w:rsidRPr="001130FE">
        <w:rPr>
          <w:rFonts w:ascii="Circe" w:eastAsia="Times New Roman" w:hAnsi="Circe" w:cs="Times New Roman"/>
          <w:color w:val="333333"/>
          <w:sz w:val="24"/>
          <w:szCs w:val="24"/>
          <w:lang w:eastAsia="ru-RU"/>
        </w:rPr>
        <w:t xml:space="preserve"> при появлении хищника, заключается в том, что он реализуется очень быстро и всегда безошибочно. Это существенно снижает вероятность фатальных ошибок, которые могло бы допустить животное, если бы ему приходилось учиться затаиваться, когда поблизости находится хищник. Кроме того, врожденное поведение избавляет от необходимости затрачивать время и энергию на научение. Благодаря безусловным рефлексам сохраняется целостность организма, поддерживается постоянство внутренней среды и происходит размножение. Безусловные рефлексы лежат в основе всех поведенческих реакций животных и человека.</w:t>
      </w:r>
    </w:p>
    <w:p w:rsidR="001130FE" w:rsidRPr="001130FE" w:rsidRDefault="001130FE" w:rsidP="001130FE">
      <w:pPr>
        <w:numPr>
          <w:ilvl w:val="0"/>
          <w:numId w:val="1"/>
        </w:numPr>
        <w:spacing w:before="100" w:beforeAutospacing="1" w:after="100" w:afterAutospacing="1" w:line="240" w:lineRule="auto"/>
        <w:rPr>
          <w:rFonts w:ascii="Circe" w:eastAsia="Times New Roman" w:hAnsi="Circe" w:cs="Times New Roman"/>
          <w:color w:val="333333"/>
          <w:sz w:val="24"/>
          <w:szCs w:val="24"/>
          <w:lang w:eastAsia="ru-RU"/>
        </w:rPr>
      </w:pPr>
      <w:r w:rsidRPr="001130FE">
        <w:rPr>
          <w:rFonts w:ascii="Circe" w:eastAsia="Times New Roman" w:hAnsi="Circe" w:cs="Times New Roman"/>
          <w:b/>
          <w:bCs/>
          <w:color w:val="333333"/>
          <w:sz w:val="24"/>
          <w:szCs w:val="24"/>
          <w:lang w:eastAsia="ru-RU"/>
        </w:rPr>
        <w:t>Инстинкты</w:t>
      </w:r>
      <w:r w:rsidRPr="001130FE">
        <w:rPr>
          <w:rFonts w:ascii="Circe" w:eastAsia="Times New Roman" w:hAnsi="Circe" w:cs="Times New Roman"/>
          <w:color w:val="333333"/>
          <w:sz w:val="24"/>
          <w:szCs w:val="24"/>
          <w:lang w:eastAsia="ru-RU"/>
        </w:rPr>
        <w:t> — цепочка последовательно связанных безусловных рефлексов, возникающих в ответ на внешние или внутренние раздражения. </w:t>
      </w:r>
      <w:r w:rsidRPr="001130FE">
        <w:rPr>
          <w:rFonts w:ascii="Circe" w:eastAsia="Times New Roman" w:hAnsi="Circe" w:cs="Times New Roman"/>
          <w:color w:val="333333"/>
          <w:sz w:val="24"/>
          <w:szCs w:val="24"/>
          <w:lang w:eastAsia="ru-RU"/>
        </w:rPr>
        <w:br/>
        <w:t>Четыре основных вида инстинктов:</w:t>
      </w:r>
      <w:r w:rsidRPr="001130FE">
        <w:rPr>
          <w:rFonts w:ascii="Circe" w:eastAsia="Times New Roman" w:hAnsi="Circe" w:cs="Times New Roman"/>
          <w:color w:val="333333"/>
          <w:sz w:val="24"/>
          <w:szCs w:val="24"/>
          <w:lang w:eastAsia="ru-RU"/>
        </w:rPr>
        <w:br/>
        <w:t>- поисково-пищевой,</w:t>
      </w:r>
      <w:r w:rsidRPr="001130FE">
        <w:rPr>
          <w:rFonts w:ascii="Circe" w:eastAsia="Times New Roman" w:hAnsi="Circe" w:cs="Times New Roman"/>
          <w:color w:val="333333"/>
          <w:sz w:val="24"/>
          <w:szCs w:val="24"/>
          <w:lang w:eastAsia="ru-RU"/>
        </w:rPr>
        <w:br/>
        <w:t>- половой,</w:t>
      </w:r>
      <w:r w:rsidRPr="001130FE">
        <w:rPr>
          <w:rFonts w:ascii="Circe" w:eastAsia="Times New Roman" w:hAnsi="Circe" w:cs="Times New Roman"/>
          <w:color w:val="333333"/>
          <w:sz w:val="24"/>
          <w:szCs w:val="24"/>
          <w:lang w:eastAsia="ru-RU"/>
        </w:rPr>
        <w:br/>
        <w:t>- родительский,</w:t>
      </w:r>
      <w:r w:rsidRPr="001130FE">
        <w:rPr>
          <w:rFonts w:ascii="Circe" w:eastAsia="Times New Roman" w:hAnsi="Circe" w:cs="Times New Roman"/>
          <w:color w:val="333333"/>
          <w:sz w:val="24"/>
          <w:szCs w:val="24"/>
          <w:lang w:eastAsia="ru-RU"/>
        </w:rPr>
        <w:br/>
        <w:t>- оборонительный.</w:t>
      </w:r>
    </w:p>
    <w:p w:rsidR="001130FE" w:rsidRPr="001130FE" w:rsidRDefault="001130FE" w:rsidP="001130FE">
      <w:pPr>
        <w:spacing w:after="0" w:line="240" w:lineRule="auto"/>
        <w:rPr>
          <w:rFonts w:ascii="Circe" w:eastAsia="Times New Roman" w:hAnsi="Circe" w:cs="Times New Roman"/>
          <w:color w:val="333333"/>
          <w:sz w:val="24"/>
          <w:szCs w:val="24"/>
          <w:lang w:eastAsia="ru-RU"/>
        </w:rPr>
      </w:pPr>
      <w:r w:rsidRPr="001130FE">
        <w:rPr>
          <w:rFonts w:ascii="Circe" w:eastAsia="Times New Roman" w:hAnsi="Circe" w:cs="Times New Roman"/>
          <w:color w:val="333333"/>
          <w:sz w:val="24"/>
          <w:szCs w:val="24"/>
          <w:lang w:eastAsia="ru-RU"/>
        </w:rPr>
        <w:t>В отличие от простых безусловных рефлексов, инстинкты часто регулируются внутренними стимулами: голодом, жаждой, болью и др. Они "запускают" поисковую и другие виды деятельности и направлены на удовлетворение возникающих потребностей. </w:t>
      </w:r>
    </w:p>
    <w:p w:rsidR="001130FE" w:rsidRPr="001130FE" w:rsidRDefault="001130FE" w:rsidP="001130FE">
      <w:pPr>
        <w:spacing w:after="0" w:line="240" w:lineRule="auto"/>
        <w:rPr>
          <w:rFonts w:ascii="Circe" w:eastAsia="Times New Roman" w:hAnsi="Circe" w:cs="Times New Roman"/>
          <w:color w:val="333333"/>
          <w:sz w:val="24"/>
          <w:szCs w:val="24"/>
          <w:lang w:eastAsia="ru-RU"/>
        </w:rPr>
      </w:pPr>
      <w:r w:rsidRPr="001130FE">
        <w:rPr>
          <w:rFonts w:ascii="Circe" w:eastAsia="Times New Roman" w:hAnsi="Circe" w:cs="Times New Roman"/>
          <w:color w:val="333333"/>
          <w:sz w:val="24"/>
          <w:szCs w:val="24"/>
          <w:lang w:eastAsia="ru-RU"/>
        </w:rPr>
        <w:t>Инстинкты весьма прочны. Сложные формы поведения, связанные с их проявлением, нередко свидетельствуют об их высоком приспособительном значении. Например, у щенков из породы охотничьих собак без предварительного обучения в условиях охоты проявляются в поведении многие нюансы, характерные для тренированных животных.</w:t>
      </w:r>
    </w:p>
    <w:p w:rsidR="001130FE" w:rsidRPr="001130FE" w:rsidRDefault="001130FE" w:rsidP="001130FE">
      <w:pPr>
        <w:spacing w:after="0" w:line="240" w:lineRule="auto"/>
        <w:rPr>
          <w:rFonts w:ascii="Circe" w:eastAsia="Times New Roman" w:hAnsi="Circe" w:cs="Times New Roman"/>
          <w:color w:val="333333"/>
          <w:sz w:val="24"/>
          <w:szCs w:val="24"/>
          <w:lang w:eastAsia="ru-RU"/>
        </w:rPr>
      </w:pPr>
      <w:r w:rsidRPr="001130FE">
        <w:rPr>
          <w:rFonts w:ascii="Circe" w:eastAsia="Times New Roman" w:hAnsi="Circe" w:cs="Times New Roman"/>
          <w:color w:val="333333"/>
          <w:sz w:val="24"/>
          <w:szCs w:val="24"/>
          <w:lang w:eastAsia="ru-RU"/>
        </w:rPr>
        <w:t>Инстинкты специфичны для каждого вида и отличаются от простых безусловных рефлексов степенью сложности. Примерами инстинктов у животных являются постройка птицами гнезд, плотины бобрами и др.</w:t>
      </w:r>
    </w:p>
    <w:p w:rsidR="001130FE" w:rsidRPr="001130FE" w:rsidRDefault="001130FE" w:rsidP="001130FE">
      <w:pPr>
        <w:spacing w:after="0" w:line="240" w:lineRule="auto"/>
        <w:rPr>
          <w:rFonts w:ascii="Circe" w:eastAsia="Times New Roman" w:hAnsi="Circe" w:cs="Times New Roman"/>
          <w:color w:val="333333"/>
          <w:sz w:val="24"/>
          <w:szCs w:val="24"/>
          <w:lang w:eastAsia="ru-RU"/>
        </w:rPr>
      </w:pPr>
      <w:r w:rsidRPr="001130FE">
        <w:rPr>
          <w:rFonts w:ascii="Circe" w:eastAsia="Times New Roman" w:hAnsi="Circe" w:cs="Times New Roman"/>
          <w:color w:val="333333"/>
          <w:sz w:val="24"/>
          <w:szCs w:val="24"/>
          <w:lang w:eastAsia="ru-RU"/>
        </w:rPr>
        <w:t>У человека в обществе проявляется социальный инстинкт, направленный на успешное взаимодействие с другими людьми. В основе социального инстинкта лежит привязанность к близким людям, и проявляется он во взаимопомощи, в принесении пользы окружающим, в защите общего блага и в геройских поступках, а в патологических случаях — в излишней навязчивости при общении с другими, в неуместных объятиях, в ненужной и беспорядочной раздаче своего имущества всем и каждому и т. п.</w:t>
      </w:r>
    </w:p>
    <w:p w:rsidR="001130FE" w:rsidRPr="001130FE" w:rsidRDefault="001130FE" w:rsidP="001130FE">
      <w:pPr>
        <w:spacing w:after="0" w:line="240" w:lineRule="auto"/>
        <w:rPr>
          <w:rFonts w:ascii="Circe" w:eastAsia="Times New Roman" w:hAnsi="Circe" w:cs="Times New Roman"/>
          <w:color w:val="333333"/>
          <w:sz w:val="24"/>
          <w:szCs w:val="24"/>
          <w:lang w:eastAsia="ru-RU"/>
        </w:rPr>
      </w:pPr>
      <w:r w:rsidRPr="001130FE">
        <w:rPr>
          <w:rFonts w:ascii="Circe" w:eastAsia="Times New Roman" w:hAnsi="Circe" w:cs="Times New Roman"/>
          <w:color w:val="333333"/>
          <w:sz w:val="24"/>
          <w:szCs w:val="24"/>
          <w:lang w:eastAsia="ru-RU"/>
        </w:rPr>
        <w:t>Таким образом, инстинктивное поведение генетически запрограммировано, и его практически нельзя изменить. Оно обеспечивает организм набором готовых поведенческих реакций.</w:t>
      </w:r>
    </w:p>
    <w:p w:rsidR="001130FE" w:rsidRPr="001130FE" w:rsidRDefault="001130FE" w:rsidP="001130FE">
      <w:pPr>
        <w:spacing w:line="240" w:lineRule="auto"/>
        <w:rPr>
          <w:rFonts w:ascii="Circe" w:eastAsia="Times New Roman" w:hAnsi="Circe" w:cs="Times New Roman"/>
          <w:color w:val="333333"/>
          <w:sz w:val="24"/>
          <w:szCs w:val="24"/>
          <w:lang w:eastAsia="ru-RU"/>
        </w:rPr>
      </w:pPr>
      <w:bookmarkStart w:id="0" w:name="_GoBack"/>
      <w:bookmarkEnd w:id="0"/>
    </w:p>
    <w:p w:rsidR="001130FE" w:rsidRPr="001130FE" w:rsidRDefault="001130FE" w:rsidP="001130FE">
      <w:pPr>
        <w:spacing w:after="0" w:line="240" w:lineRule="auto"/>
        <w:rPr>
          <w:rFonts w:ascii="Circe" w:eastAsia="Times New Roman" w:hAnsi="Circe" w:cs="Times New Roman"/>
          <w:color w:val="333333"/>
          <w:sz w:val="24"/>
          <w:szCs w:val="24"/>
          <w:lang w:eastAsia="ru-RU"/>
        </w:rPr>
      </w:pPr>
      <w:r w:rsidRPr="001130FE">
        <w:rPr>
          <w:rFonts w:ascii="Circe" w:eastAsia="Times New Roman" w:hAnsi="Circe" w:cs="Times New Roman"/>
          <w:color w:val="333333"/>
          <w:sz w:val="24"/>
          <w:szCs w:val="24"/>
          <w:lang w:eastAsia="ru-RU"/>
        </w:rPr>
        <w:lastRenderedPageBreak/>
        <w:t>Врожденные формы поведения развивались и совершенствовались на протяжении многих поколений путем естественного отбора, и главное их приспособительное значение состоит в том, что они способствуют выживанию вида. </w:t>
      </w:r>
    </w:p>
    <w:p w:rsidR="001130FE" w:rsidRPr="001130FE" w:rsidRDefault="001130FE" w:rsidP="001130FE">
      <w:pPr>
        <w:spacing w:after="0" w:line="240" w:lineRule="auto"/>
        <w:rPr>
          <w:rFonts w:ascii="Circe" w:eastAsia="Times New Roman" w:hAnsi="Circe" w:cs="Times New Roman"/>
          <w:color w:val="333333"/>
          <w:sz w:val="24"/>
          <w:szCs w:val="24"/>
          <w:lang w:eastAsia="ru-RU"/>
        </w:rPr>
      </w:pPr>
      <w:r w:rsidRPr="001130FE">
        <w:rPr>
          <w:rFonts w:ascii="Circe" w:eastAsia="Times New Roman" w:hAnsi="Circe" w:cs="Times New Roman"/>
          <w:b/>
          <w:bCs/>
          <w:color w:val="333333"/>
          <w:sz w:val="24"/>
          <w:szCs w:val="24"/>
          <w:lang w:eastAsia="ru-RU"/>
        </w:rPr>
        <w:t>Приобретенные формы поведения</w:t>
      </w:r>
      <w:r w:rsidRPr="001130FE">
        <w:rPr>
          <w:rFonts w:ascii="Circe" w:eastAsia="Times New Roman" w:hAnsi="Circe" w:cs="Times New Roman"/>
          <w:color w:val="333333"/>
          <w:sz w:val="24"/>
          <w:szCs w:val="24"/>
          <w:lang w:eastAsia="ru-RU"/>
        </w:rPr>
        <w:t> — формы поведения, которые формируются как результат индивидуального опыта живого организма.</w:t>
      </w:r>
    </w:p>
    <w:p w:rsidR="001130FE" w:rsidRPr="001130FE" w:rsidRDefault="001130FE" w:rsidP="001130FE">
      <w:pPr>
        <w:spacing w:after="0" w:line="240" w:lineRule="auto"/>
        <w:rPr>
          <w:rFonts w:ascii="Circe" w:eastAsia="Times New Roman" w:hAnsi="Circe" w:cs="Times New Roman"/>
          <w:color w:val="333333"/>
          <w:sz w:val="24"/>
          <w:szCs w:val="24"/>
          <w:lang w:eastAsia="ru-RU"/>
        </w:rPr>
      </w:pPr>
      <w:r w:rsidRPr="001130FE">
        <w:rPr>
          <w:rFonts w:ascii="Circe" w:eastAsia="Times New Roman" w:hAnsi="Circe" w:cs="Times New Roman"/>
          <w:color w:val="333333"/>
          <w:sz w:val="24"/>
          <w:szCs w:val="24"/>
          <w:lang w:eastAsia="ru-RU"/>
        </w:rPr>
        <w:t>Приобретенные формы поведения имеют свои преимущества. Они могут со временем модифицироваться при изменении условий окружающей среды.</w:t>
      </w:r>
      <w:r w:rsidRPr="001130FE">
        <w:rPr>
          <w:rFonts w:ascii="Circe" w:eastAsia="Times New Roman" w:hAnsi="Circe" w:cs="Times New Roman"/>
          <w:color w:val="333333"/>
          <w:sz w:val="24"/>
          <w:szCs w:val="24"/>
          <w:lang w:eastAsia="ru-RU"/>
        </w:rPr>
        <w:br/>
      </w:r>
      <w:r w:rsidRPr="001130FE">
        <w:rPr>
          <w:rFonts w:ascii="Circe" w:eastAsia="Times New Roman" w:hAnsi="Circe" w:cs="Times New Roman"/>
          <w:b/>
          <w:bCs/>
          <w:color w:val="333333"/>
          <w:sz w:val="24"/>
          <w:szCs w:val="24"/>
          <w:lang w:eastAsia="ru-RU"/>
        </w:rPr>
        <w:t>Условные рефлексы</w:t>
      </w:r>
      <w:r w:rsidRPr="001130FE">
        <w:rPr>
          <w:rFonts w:ascii="Circe" w:eastAsia="Times New Roman" w:hAnsi="Circe" w:cs="Times New Roman"/>
          <w:color w:val="333333"/>
          <w:sz w:val="24"/>
          <w:szCs w:val="24"/>
          <w:lang w:eastAsia="ru-RU"/>
        </w:rPr>
        <w:t> — индивидуальные рефлексы, приобретенные вследствие жизненного опыта организма и имеющие адаптивное значение.</w:t>
      </w:r>
    </w:p>
    <w:p w:rsidR="001130FE" w:rsidRPr="001130FE" w:rsidRDefault="001130FE" w:rsidP="001130FE">
      <w:pPr>
        <w:spacing w:after="0" w:line="240" w:lineRule="auto"/>
        <w:rPr>
          <w:rFonts w:ascii="Circe" w:eastAsia="Times New Roman" w:hAnsi="Circe" w:cs="Times New Roman"/>
          <w:color w:val="333333"/>
          <w:sz w:val="24"/>
          <w:szCs w:val="24"/>
          <w:lang w:eastAsia="ru-RU"/>
        </w:rPr>
      </w:pPr>
      <w:r w:rsidRPr="001130FE">
        <w:rPr>
          <w:rFonts w:ascii="Circe" w:eastAsia="Times New Roman" w:hAnsi="Circe" w:cs="Times New Roman"/>
          <w:b/>
          <w:bCs/>
          <w:color w:val="333333"/>
          <w:sz w:val="24"/>
          <w:szCs w:val="24"/>
          <w:lang w:eastAsia="ru-RU"/>
        </w:rPr>
        <w:t>Динамический стереотип</w:t>
      </w:r>
      <w:r w:rsidRPr="001130FE">
        <w:rPr>
          <w:rFonts w:ascii="Circe" w:eastAsia="Times New Roman" w:hAnsi="Circe" w:cs="Times New Roman"/>
          <w:color w:val="333333"/>
          <w:sz w:val="24"/>
          <w:szCs w:val="24"/>
          <w:lang w:eastAsia="ru-RU"/>
        </w:rPr>
        <w:t> — система условно-рефлекторных связей, сложившихся в головном мозге путем многократного повторения одних и тех же действий в одной и той же последовательности (игра на фортепьяно, набор текста на клавиатуре, «вошел — закрой дверь — включи свет»).</w:t>
      </w:r>
    </w:p>
    <w:p w:rsidR="001130FE" w:rsidRPr="001130FE" w:rsidRDefault="001130FE" w:rsidP="001130FE">
      <w:pPr>
        <w:spacing w:after="0" w:line="240" w:lineRule="auto"/>
        <w:rPr>
          <w:rFonts w:ascii="Circe" w:eastAsia="Times New Roman" w:hAnsi="Circe" w:cs="Times New Roman"/>
          <w:color w:val="333333"/>
          <w:sz w:val="24"/>
          <w:szCs w:val="24"/>
          <w:lang w:eastAsia="ru-RU"/>
        </w:rPr>
      </w:pPr>
      <w:r w:rsidRPr="001130FE">
        <w:rPr>
          <w:rFonts w:ascii="Circe" w:eastAsia="Times New Roman" w:hAnsi="Circe" w:cs="Times New Roman"/>
          <w:color w:val="333333"/>
          <w:sz w:val="24"/>
          <w:szCs w:val="24"/>
          <w:lang w:eastAsia="ru-RU"/>
        </w:rPr>
        <w:t>Функция: формировании автоматизма ходьбы, осанки, индивидуальной пластики, грации, особенностей жестикуляции и т.п.</w:t>
      </w:r>
    </w:p>
    <w:p w:rsidR="001130FE" w:rsidRPr="001130FE" w:rsidRDefault="001130FE" w:rsidP="001130FE">
      <w:pPr>
        <w:spacing w:after="0" w:line="240" w:lineRule="auto"/>
        <w:rPr>
          <w:rFonts w:ascii="Circe" w:eastAsia="Times New Roman" w:hAnsi="Circe" w:cs="Times New Roman"/>
          <w:color w:val="333333"/>
          <w:sz w:val="24"/>
          <w:szCs w:val="24"/>
          <w:lang w:eastAsia="ru-RU"/>
        </w:rPr>
      </w:pPr>
      <w:proofErr w:type="spellStart"/>
      <w:r w:rsidRPr="001130FE">
        <w:rPr>
          <w:rFonts w:ascii="Circe" w:eastAsia="Times New Roman" w:hAnsi="Circe" w:cs="Times New Roman"/>
          <w:color w:val="333333"/>
          <w:sz w:val="24"/>
          <w:szCs w:val="24"/>
          <w:lang w:eastAsia="ru-RU"/>
        </w:rPr>
        <w:t>Днамический</w:t>
      </w:r>
      <w:proofErr w:type="spellEnd"/>
      <w:r w:rsidRPr="001130FE">
        <w:rPr>
          <w:rFonts w:ascii="Circe" w:eastAsia="Times New Roman" w:hAnsi="Circe" w:cs="Times New Roman"/>
          <w:color w:val="333333"/>
          <w:sz w:val="24"/>
          <w:szCs w:val="24"/>
          <w:lang w:eastAsia="ru-RU"/>
        </w:rPr>
        <w:t xml:space="preserve"> стереотип позволяет нам узнавать человека по походке, особенностям поз и жестикуляции.</w:t>
      </w:r>
    </w:p>
    <w:p w:rsidR="001130FE" w:rsidRPr="001130FE" w:rsidRDefault="001130FE" w:rsidP="001130FE">
      <w:pPr>
        <w:spacing w:after="0" w:line="240" w:lineRule="auto"/>
        <w:rPr>
          <w:rFonts w:ascii="Circe" w:eastAsia="Times New Roman" w:hAnsi="Circe" w:cs="Times New Roman"/>
          <w:color w:val="333333"/>
          <w:sz w:val="24"/>
          <w:szCs w:val="24"/>
          <w:lang w:eastAsia="ru-RU"/>
        </w:rPr>
      </w:pPr>
      <w:r w:rsidRPr="001130FE">
        <w:rPr>
          <w:rFonts w:ascii="Circe" w:eastAsia="Times New Roman" w:hAnsi="Circe" w:cs="Times New Roman"/>
          <w:b/>
          <w:bCs/>
          <w:color w:val="333333"/>
          <w:sz w:val="24"/>
          <w:szCs w:val="24"/>
          <w:lang w:eastAsia="ru-RU"/>
        </w:rPr>
        <w:t>Рассудочная деятельность (элементарное мышление)</w:t>
      </w:r>
      <w:r w:rsidRPr="001130FE">
        <w:rPr>
          <w:rFonts w:ascii="Circe" w:eastAsia="Times New Roman" w:hAnsi="Circe" w:cs="Times New Roman"/>
          <w:color w:val="333333"/>
          <w:sz w:val="24"/>
          <w:szCs w:val="24"/>
          <w:lang w:eastAsia="ru-RU"/>
        </w:rPr>
        <w:t> — способность улавливать закономерности, связывающие предметы и явления окружающей среды, а также использовать знание этих закономерностей в новых условиях. Это высшая форма приспособления к условиям среды. Благодаря ей организм не только приспосабливается к быстро меняющимся условиям среды, но может предвидеть эти изменения и учитывать их в своем поведении.</w:t>
      </w:r>
    </w:p>
    <w:p w:rsidR="001130FE" w:rsidRPr="001130FE" w:rsidRDefault="001130FE" w:rsidP="001130FE">
      <w:pPr>
        <w:spacing w:after="0" w:line="240" w:lineRule="auto"/>
        <w:rPr>
          <w:rFonts w:ascii="Circe" w:eastAsia="Times New Roman" w:hAnsi="Circe" w:cs="Times New Roman"/>
          <w:color w:val="333333"/>
          <w:sz w:val="24"/>
          <w:szCs w:val="24"/>
          <w:lang w:eastAsia="ru-RU"/>
        </w:rPr>
      </w:pPr>
      <w:r w:rsidRPr="001130FE">
        <w:rPr>
          <w:rFonts w:ascii="Circe" w:eastAsia="Times New Roman" w:hAnsi="Circe" w:cs="Times New Roman"/>
          <w:color w:val="333333"/>
          <w:sz w:val="24"/>
          <w:szCs w:val="24"/>
          <w:lang w:eastAsia="ru-RU"/>
        </w:rPr>
        <w:t>Рассудочная деятельность характерна для животных с наиболее развитой нервной системой и рассматривается учеными как элементарное мышление, эволюционно предшествующее мышлению человека.</w:t>
      </w:r>
    </w:p>
    <w:p w:rsidR="001130FE" w:rsidRPr="001130FE" w:rsidRDefault="001130FE" w:rsidP="001130FE">
      <w:pPr>
        <w:spacing w:after="0" w:line="240" w:lineRule="auto"/>
        <w:rPr>
          <w:rFonts w:ascii="Circe" w:eastAsia="Times New Roman" w:hAnsi="Circe" w:cs="Times New Roman"/>
          <w:color w:val="333333"/>
          <w:sz w:val="24"/>
          <w:szCs w:val="24"/>
          <w:lang w:eastAsia="ru-RU"/>
        </w:rPr>
      </w:pPr>
      <w:r w:rsidRPr="001130FE">
        <w:rPr>
          <w:rFonts w:ascii="Circe" w:eastAsia="Times New Roman" w:hAnsi="Circe" w:cs="Times New Roman"/>
          <w:color w:val="333333"/>
          <w:sz w:val="24"/>
          <w:szCs w:val="24"/>
          <w:lang w:eastAsia="ru-RU"/>
        </w:rPr>
        <w:t>Рассудочная деятельность отличается от обучения тем, что животное, столкнувшись с новой для себя ситуацией, с первой попытки строит адекватную модель поведения.</w:t>
      </w:r>
    </w:p>
    <w:p w:rsidR="001130FE" w:rsidRPr="001130FE" w:rsidRDefault="001130FE" w:rsidP="001130FE">
      <w:pPr>
        <w:spacing w:after="0" w:line="240" w:lineRule="auto"/>
        <w:rPr>
          <w:rFonts w:ascii="Circe" w:eastAsia="Times New Roman" w:hAnsi="Circe" w:cs="Times New Roman"/>
          <w:color w:val="333333"/>
          <w:sz w:val="24"/>
          <w:szCs w:val="24"/>
          <w:lang w:eastAsia="ru-RU"/>
        </w:rPr>
      </w:pPr>
      <w:r w:rsidRPr="001130FE">
        <w:rPr>
          <w:rFonts w:ascii="Circe" w:eastAsia="Times New Roman" w:hAnsi="Circe" w:cs="Times New Roman"/>
          <w:color w:val="333333"/>
          <w:sz w:val="24"/>
          <w:szCs w:val="24"/>
          <w:lang w:eastAsia="ru-RU"/>
        </w:rPr>
        <w:t xml:space="preserve">Рассудочная деятельность свойственная наиболее высокоорганизованным видам животных (некоторым видам </w:t>
      </w:r>
      <w:proofErr w:type="spellStart"/>
      <w:r w:rsidRPr="001130FE">
        <w:rPr>
          <w:rFonts w:ascii="Circe" w:eastAsia="Times New Roman" w:hAnsi="Circe" w:cs="Times New Roman"/>
          <w:color w:val="333333"/>
          <w:sz w:val="24"/>
          <w:szCs w:val="24"/>
          <w:lang w:eastAsia="ru-RU"/>
        </w:rPr>
        <w:t>врановых</w:t>
      </w:r>
      <w:proofErr w:type="spellEnd"/>
      <w:r w:rsidRPr="001130FE">
        <w:rPr>
          <w:rFonts w:ascii="Circe" w:eastAsia="Times New Roman" w:hAnsi="Circe" w:cs="Times New Roman"/>
          <w:color w:val="333333"/>
          <w:sz w:val="24"/>
          <w:szCs w:val="24"/>
          <w:lang w:eastAsia="ru-RU"/>
        </w:rPr>
        <w:t>, хищникам, приматам, китообразным).</w:t>
      </w:r>
    </w:p>
    <w:p w:rsidR="001130FE" w:rsidRPr="001130FE" w:rsidRDefault="001130FE" w:rsidP="001130FE">
      <w:pPr>
        <w:spacing w:after="0" w:line="240" w:lineRule="auto"/>
        <w:rPr>
          <w:rFonts w:ascii="Circe" w:eastAsia="Times New Roman" w:hAnsi="Circe" w:cs="Times New Roman"/>
          <w:color w:val="333333"/>
          <w:sz w:val="24"/>
          <w:szCs w:val="24"/>
          <w:lang w:eastAsia="ru-RU"/>
        </w:rPr>
      </w:pPr>
      <w:r w:rsidRPr="001130FE">
        <w:rPr>
          <w:rFonts w:ascii="Circe" w:eastAsia="Times New Roman" w:hAnsi="Circe" w:cs="Times New Roman"/>
          <w:noProof/>
          <w:color w:val="333333"/>
          <w:sz w:val="24"/>
          <w:szCs w:val="24"/>
          <w:lang w:eastAsia="ru-RU"/>
        </w:rPr>
        <w:drawing>
          <wp:inline distT="0" distB="0" distL="0" distR="0" wp14:anchorId="3A28248E" wp14:editId="2466077B">
            <wp:extent cx="5803900" cy="2307392"/>
            <wp:effectExtent l="0" t="0" r="6350" b="0"/>
            <wp:docPr id="45" name="Рисунок 41" descr="https://foxford.ru/uploads/tinymce_image/image/28887/%D1%80%D0%B0%D1%81%D1%81%D1%83%D0%B4_%D0%B4%D0%B5%D1%8F%D1%82_%D0%B6%D0%B8%D0%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foxford.ru/uploads/tinymce_image/image/28887/%D1%80%D0%B0%D1%81%D1%81%D1%83%D0%B4_%D0%B4%D0%B5%D1%8F%D1%82_%D0%B6%D0%B8%D0%B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2075" cy="2322569"/>
                    </a:xfrm>
                    <a:prstGeom prst="rect">
                      <a:avLst/>
                    </a:prstGeom>
                    <a:noFill/>
                    <a:ln>
                      <a:noFill/>
                    </a:ln>
                  </pic:spPr>
                </pic:pic>
              </a:graphicData>
            </a:graphic>
          </wp:inline>
        </w:drawing>
      </w:r>
    </w:p>
    <w:p w:rsidR="001130FE" w:rsidRPr="001130FE" w:rsidRDefault="001130FE" w:rsidP="001130FE">
      <w:pPr>
        <w:spacing w:after="0" w:line="240" w:lineRule="auto"/>
        <w:rPr>
          <w:rFonts w:ascii="Circe" w:eastAsia="Times New Roman" w:hAnsi="Circe" w:cs="Times New Roman"/>
          <w:color w:val="333333"/>
          <w:sz w:val="24"/>
          <w:szCs w:val="24"/>
          <w:lang w:eastAsia="ru-RU"/>
        </w:rPr>
      </w:pPr>
      <w:r w:rsidRPr="001130FE">
        <w:rPr>
          <w:rFonts w:ascii="Circe" w:eastAsia="Times New Roman" w:hAnsi="Circe" w:cs="Times New Roman"/>
          <w:color w:val="333333"/>
          <w:sz w:val="24"/>
          <w:szCs w:val="24"/>
          <w:lang w:eastAsia="ru-RU"/>
        </w:rPr>
        <w:t>Рис. Опыты по проявлению рассудочной деятельности животных</w:t>
      </w:r>
    </w:p>
    <w:p w:rsidR="00C73A8D" w:rsidRDefault="00C73A8D"/>
    <w:sectPr w:rsidR="00C73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irce">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779F"/>
    <w:multiLevelType w:val="multilevel"/>
    <w:tmpl w:val="C530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FE"/>
    <w:rsid w:val="001130FE"/>
    <w:rsid w:val="00B040B9"/>
    <w:rsid w:val="00C73A8D"/>
    <w:rsid w:val="00D30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7571"/>
  <w15:chartTrackingRefBased/>
  <w15:docId w15:val="{87E699B1-6AA8-4E8A-84F9-CA60AF73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189313">
      <w:bodyDiv w:val="1"/>
      <w:marLeft w:val="0"/>
      <w:marRight w:val="0"/>
      <w:marTop w:val="0"/>
      <w:marBottom w:val="0"/>
      <w:divBdr>
        <w:top w:val="none" w:sz="0" w:space="0" w:color="auto"/>
        <w:left w:val="none" w:sz="0" w:space="0" w:color="auto"/>
        <w:bottom w:val="none" w:sz="0" w:space="0" w:color="auto"/>
        <w:right w:val="none" w:sz="0" w:space="0" w:color="auto"/>
      </w:divBdr>
      <w:divsChild>
        <w:div w:id="1097797540">
          <w:marLeft w:val="0"/>
          <w:marRight w:val="0"/>
          <w:marTop w:val="0"/>
          <w:marBottom w:val="0"/>
          <w:divBdr>
            <w:top w:val="none" w:sz="0" w:space="0" w:color="auto"/>
            <w:left w:val="none" w:sz="0" w:space="0" w:color="auto"/>
            <w:bottom w:val="none" w:sz="0" w:space="0" w:color="auto"/>
            <w:right w:val="none" w:sz="0" w:space="0" w:color="auto"/>
          </w:divBdr>
        </w:div>
        <w:div w:id="85342810">
          <w:marLeft w:val="0"/>
          <w:marRight w:val="0"/>
          <w:marTop w:val="0"/>
          <w:marBottom w:val="0"/>
          <w:divBdr>
            <w:top w:val="none" w:sz="0" w:space="0" w:color="auto"/>
            <w:left w:val="none" w:sz="0" w:space="0" w:color="auto"/>
            <w:bottom w:val="none" w:sz="0" w:space="0" w:color="auto"/>
            <w:right w:val="none" w:sz="0" w:space="0" w:color="auto"/>
          </w:divBdr>
          <w:divsChild>
            <w:div w:id="1138186296">
              <w:marLeft w:val="0"/>
              <w:marRight w:val="0"/>
              <w:marTop w:val="0"/>
              <w:marBottom w:val="0"/>
              <w:divBdr>
                <w:top w:val="none" w:sz="0" w:space="0" w:color="auto"/>
                <w:left w:val="none" w:sz="0" w:space="0" w:color="auto"/>
                <w:bottom w:val="none" w:sz="0" w:space="0" w:color="auto"/>
                <w:right w:val="none" w:sz="0" w:space="0" w:color="auto"/>
              </w:divBdr>
              <w:divsChild>
                <w:div w:id="1569992646">
                  <w:marLeft w:val="0"/>
                  <w:marRight w:val="0"/>
                  <w:marTop w:val="0"/>
                  <w:marBottom w:val="0"/>
                  <w:divBdr>
                    <w:top w:val="single" w:sz="6" w:space="0" w:color="D4D4D4"/>
                    <w:left w:val="single" w:sz="6" w:space="0" w:color="D4D4D4"/>
                    <w:bottom w:val="single" w:sz="6" w:space="0" w:color="D4D4D4"/>
                    <w:right w:val="single" w:sz="6" w:space="0" w:color="D4D4D4"/>
                  </w:divBdr>
                  <w:divsChild>
                    <w:div w:id="595551862">
                      <w:marLeft w:val="0"/>
                      <w:marRight w:val="0"/>
                      <w:marTop w:val="0"/>
                      <w:marBottom w:val="0"/>
                      <w:divBdr>
                        <w:top w:val="none" w:sz="0" w:space="0" w:color="auto"/>
                        <w:left w:val="none" w:sz="0" w:space="0" w:color="auto"/>
                        <w:bottom w:val="none" w:sz="0" w:space="0" w:color="auto"/>
                        <w:right w:val="none" w:sz="0" w:space="0" w:color="auto"/>
                      </w:divBdr>
                      <w:divsChild>
                        <w:div w:id="2160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856241">
          <w:marLeft w:val="0"/>
          <w:marRight w:val="0"/>
          <w:marTop w:val="0"/>
          <w:marBottom w:val="0"/>
          <w:divBdr>
            <w:top w:val="none" w:sz="0" w:space="0" w:color="auto"/>
            <w:left w:val="none" w:sz="0" w:space="0" w:color="auto"/>
            <w:bottom w:val="none" w:sz="0" w:space="0" w:color="auto"/>
            <w:right w:val="none" w:sz="0" w:space="0" w:color="auto"/>
          </w:divBdr>
          <w:divsChild>
            <w:div w:id="416170436">
              <w:marLeft w:val="0"/>
              <w:marRight w:val="0"/>
              <w:marTop w:val="0"/>
              <w:marBottom w:val="0"/>
              <w:divBdr>
                <w:top w:val="none" w:sz="0" w:space="0" w:color="auto"/>
                <w:left w:val="none" w:sz="0" w:space="0" w:color="auto"/>
                <w:bottom w:val="none" w:sz="0" w:space="0" w:color="auto"/>
                <w:right w:val="none" w:sz="0" w:space="0" w:color="auto"/>
              </w:divBdr>
              <w:divsChild>
                <w:div w:id="1784423652">
                  <w:marLeft w:val="0"/>
                  <w:marRight w:val="0"/>
                  <w:marTop w:val="0"/>
                  <w:marBottom w:val="0"/>
                  <w:divBdr>
                    <w:top w:val="none" w:sz="0" w:space="0" w:color="auto"/>
                    <w:left w:val="none" w:sz="0" w:space="0" w:color="auto"/>
                    <w:bottom w:val="none" w:sz="0" w:space="0" w:color="auto"/>
                    <w:right w:val="none" w:sz="0" w:space="0" w:color="auto"/>
                  </w:divBdr>
                </w:div>
                <w:div w:id="1460370218">
                  <w:marLeft w:val="0"/>
                  <w:marRight w:val="0"/>
                  <w:marTop w:val="0"/>
                  <w:marBottom w:val="0"/>
                  <w:divBdr>
                    <w:top w:val="none" w:sz="0" w:space="0" w:color="auto"/>
                    <w:left w:val="none" w:sz="0" w:space="0" w:color="auto"/>
                    <w:bottom w:val="none" w:sz="0" w:space="0" w:color="auto"/>
                    <w:right w:val="none" w:sz="0" w:space="0" w:color="auto"/>
                  </w:divBdr>
                </w:div>
                <w:div w:id="889338938">
                  <w:marLeft w:val="0"/>
                  <w:marRight w:val="0"/>
                  <w:marTop w:val="600"/>
                  <w:marBottom w:val="600"/>
                  <w:divBdr>
                    <w:top w:val="single" w:sz="6" w:space="0" w:color="C6E6FF"/>
                    <w:left w:val="single" w:sz="6" w:space="0" w:color="C6E6FF"/>
                    <w:bottom w:val="single" w:sz="6" w:space="0" w:color="C6E6FF"/>
                    <w:right w:val="single" w:sz="6" w:space="0" w:color="C6E6FF"/>
                  </w:divBdr>
                  <w:divsChild>
                    <w:div w:id="775952714">
                      <w:marLeft w:val="0"/>
                      <w:marRight w:val="0"/>
                      <w:marTop w:val="0"/>
                      <w:marBottom w:val="0"/>
                      <w:divBdr>
                        <w:top w:val="none" w:sz="0" w:space="0" w:color="auto"/>
                        <w:left w:val="none" w:sz="0" w:space="0" w:color="auto"/>
                        <w:bottom w:val="none" w:sz="0" w:space="0" w:color="auto"/>
                        <w:right w:val="none" w:sz="0" w:space="0" w:color="auto"/>
                      </w:divBdr>
                      <w:divsChild>
                        <w:div w:id="6948708">
                          <w:marLeft w:val="0"/>
                          <w:marRight w:val="0"/>
                          <w:marTop w:val="0"/>
                          <w:marBottom w:val="0"/>
                          <w:divBdr>
                            <w:top w:val="none" w:sz="0" w:space="0" w:color="auto"/>
                            <w:left w:val="none" w:sz="0" w:space="0" w:color="auto"/>
                            <w:bottom w:val="none" w:sz="0" w:space="0" w:color="auto"/>
                            <w:right w:val="none" w:sz="0" w:space="0" w:color="auto"/>
                          </w:divBdr>
                          <w:divsChild>
                            <w:div w:id="782532420">
                              <w:marLeft w:val="0"/>
                              <w:marRight w:val="0"/>
                              <w:marTop w:val="0"/>
                              <w:marBottom w:val="0"/>
                              <w:divBdr>
                                <w:top w:val="none" w:sz="0" w:space="0" w:color="auto"/>
                                <w:left w:val="none" w:sz="0" w:space="0" w:color="auto"/>
                                <w:bottom w:val="none" w:sz="0" w:space="0" w:color="auto"/>
                                <w:right w:val="none" w:sz="0" w:space="0" w:color="auto"/>
                              </w:divBdr>
                            </w:div>
                          </w:divsChild>
                        </w:div>
                        <w:div w:id="1522401565">
                          <w:marLeft w:val="0"/>
                          <w:marRight w:val="0"/>
                          <w:marTop w:val="0"/>
                          <w:marBottom w:val="0"/>
                          <w:divBdr>
                            <w:top w:val="none" w:sz="0" w:space="0" w:color="auto"/>
                            <w:left w:val="none" w:sz="0" w:space="0" w:color="auto"/>
                            <w:bottom w:val="none" w:sz="0" w:space="0" w:color="auto"/>
                            <w:right w:val="none" w:sz="0" w:space="0" w:color="auto"/>
                          </w:divBdr>
                          <w:divsChild>
                            <w:div w:id="3008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 Евгений Анатольевич</dc:creator>
  <cp:keywords/>
  <dc:description/>
  <cp:lastModifiedBy>Пронин Евгений Анатольевич</cp:lastModifiedBy>
  <cp:revision>1</cp:revision>
  <dcterms:created xsi:type="dcterms:W3CDTF">2020-04-10T17:26:00Z</dcterms:created>
  <dcterms:modified xsi:type="dcterms:W3CDTF">2020-04-10T17:27:00Z</dcterms:modified>
</cp:coreProperties>
</file>