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3C" w:rsidRDefault="00DB6C3C"/>
    <w:p w:rsidR="00DB6C3C" w:rsidRPr="00DB6C3C" w:rsidRDefault="00DB6C3C">
      <w:pPr>
        <w:rPr>
          <w:b/>
          <w:color w:val="FF0000"/>
          <w:sz w:val="40"/>
          <w:szCs w:val="40"/>
        </w:rPr>
      </w:pPr>
      <w:r w:rsidRPr="00DB6C3C">
        <w:rPr>
          <w:b/>
          <w:color w:val="FF0000"/>
          <w:sz w:val="40"/>
          <w:szCs w:val="40"/>
        </w:rPr>
        <w:t>Подтип Позвоночные или черепные.</w:t>
      </w:r>
    </w:p>
    <w:p w:rsidR="00DB6C3C" w:rsidRPr="00DB6C3C" w:rsidRDefault="00DB6C3C">
      <w:pPr>
        <w:rPr>
          <w:b/>
          <w:color w:val="FF0000"/>
          <w:sz w:val="40"/>
          <w:szCs w:val="40"/>
        </w:rPr>
      </w:pPr>
      <w:r w:rsidRPr="00DB6C3C">
        <w:rPr>
          <w:b/>
          <w:color w:val="FF0000"/>
          <w:sz w:val="40"/>
          <w:szCs w:val="40"/>
        </w:rPr>
        <w:t xml:space="preserve"> Надкласс рыбы.</w:t>
      </w:r>
    </w:p>
    <w:p w:rsidR="00DB6C3C" w:rsidRPr="00DB6C3C" w:rsidRDefault="00DB6C3C">
      <w:pPr>
        <w:rPr>
          <w:b/>
          <w:i/>
        </w:rPr>
      </w:pPr>
      <w:r w:rsidRPr="00DB6C3C">
        <w:rPr>
          <w:b/>
          <w:i/>
        </w:rPr>
        <w:t xml:space="preserve">Общая характеристика рыб. </w:t>
      </w:r>
    </w:p>
    <w:p w:rsidR="009C31A4" w:rsidRDefault="00DB6C3C">
      <w:r>
        <w:t xml:space="preserve">1.Форма тела обтекаемая, сплющена с боков. Выделяют голову, туловище и хвост. </w:t>
      </w:r>
      <w:r w:rsidR="009C31A4">
        <w:t>Спина у рыбы темная, а брюхо светлое- для маскировки.</w:t>
      </w:r>
    </w:p>
    <w:p w:rsidR="00DB6C3C" w:rsidRDefault="00DB6C3C">
      <w:r>
        <w:t xml:space="preserve">2.Кожа покрыта чешуей, кожа выделяет слизь (облегчает скольжение, бактерицидная функция). </w:t>
      </w:r>
    </w:p>
    <w:p w:rsidR="00DB6C3C" w:rsidRDefault="00DB6C3C">
      <w:r>
        <w:t xml:space="preserve">3. Органы движения- плавники. Парные- грудные и брюшные поддерживают положение вверх спиной и рулями. Непарные- хвостовой, спинной и анальный. Плавучесть поддерживается гидростатическим органом –плавательным пузырем. </w:t>
      </w:r>
    </w:p>
    <w:p w:rsidR="00DB6C3C" w:rsidRDefault="00BA0903">
      <w:r>
        <w:rPr>
          <w:noProof/>
          <w:lang w:eastAsia="ru-RU"/>
        </w:rPr>
        <w:drawing>
          <wp:inline distT="0" distB="0" distL="0" distR="0" wp14:anchorId="7255612A" wp14:editId="507D822A">
            <wp:extent cx="5886450" cy="4003981"/>
            <wp:effectExtent l="0" t="0" r="0" b="0"/>
            <wp:docPr id="4" name="Рисунок 4" descr="Строение рыб: внешнее и внутреннее, особенности, фото-видео об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оение рыб: внешнее и внутреннее, особенности, фото-видео обзо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85" cy="40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3C" w:rsidRDefault="00DB6C3C"/>
    <w:p w:rsidR="00DB6C3C" w:rsidRDefault="00DB6C3C"/>
    <w:p w:rsidR="00DB6C3C" w:rsidRDefault="00DB6C3C"/>
    <w:p w:rsidR="00DB6C3C" w:rsidRDefault="00DB6C3C"/>
    <w:p w:rsidR="00DB6C3C" w:rsidRDefault="00DB6C3C"/>
    <w:p w:rsidR="00DB6C3C" w:rsidRDefault="00DB6C3C"/>
    <w:p w:rsidR="00DB6C3C" w:rsidRDefault="00DB6C3C"/>
    <w:p w:rsidR="00DB6C3C" w:rsidRDefault="00DB6C3C">
      <w:r>
        <w:lastRenderedPageBreak/>
        <w:t>4.Скелет хрящевой (акула и скат) или костный (большинство рыб). В позвоночнике выделяют хвостовой и туловищный отделы. Есть череп (для защиты мозга). Скелет плавников не связан с позвоночником. Хорда только на стадии зародыша, далее она замещается на позвоночник. Спинной мозг находится внутри позвоночника.</w:t>
      </w:r>
    </w:p>
    <w:p w:rsidR="00DB6C3C" w:rsidRDefault="00DB6C3C">
      <w:r>
        <w:t xml:space="preserve">5.Мышцы слабо дифференцированы. </w:t>
      </w:r>
    </w:p>
    <w:p w:rsidR="00DB6C3C" w:rsidRDefault="00B90FD0" w:rsidP="00DB6C3C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333333"/>
        </w:rPr>
      </w:pPr>
      <w:r>
        <w:rPr>
          <w:rFonts w:ascii="Circe" w:hAnsi="Circe"/>
          <w:noProof/>
          <w:color w:val="333333"/>
        </w:rPr>
        <w:drawing>
          <wp:inline distT="0" distB="0" distL="0" distR="0" wp14:anchorId="70C885D7" wp14:editId="57C385B6">
            <wp:extent cx="5461000" cy="2984500"/>
            <wp:effectExtent l="0" t="0" r="6350" b="6350"/>
            <wp:docPr id="1" name="Рисунок 1" descr="https://foxford.ru/uploads/tinymce_image/image/25526/%D1%81%D0%BA%D0%B5%D0%BB%D0%B5%D1%82_%D0%BE%D0%BA%D1%83%D0%BD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25526/%D1%81%D0%BA%D0%B5%D0%BB%D0%B5%D1%82_%D0%BE%D0%BA%D1%83%D0%BD%D1%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3C" w:rsidRDefault="00DB6C3C" w:rsidP="00DB6C3C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333333"/>
        </w:rPr>
      </w:pPr>
    </w:p>
    <w:p w:rsidR="00DB6C3C" w:rsidRDefault="00DB6C3C" w:rsidP="00DB6C3C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333333"/>
        </w:rPr>
      </w:pPr>
      <w:r>
        <w:rPr>
          <w:rFonts w:ascii="Circe" w:hAnsi="Circe"/>
          <w:color w:val="333333"/>
        </w:rPr>
        <w:t>Скелет костной рыбы: А — общий вид: 1 — челюсти; 2 — череп; 3 — жаберная крышка; 4 — плечевой пояс; 5 — скелет грудного плавника; 6 — скелет брюшного плавника; 7 — ребра; 8 — плавниковые лучи; 9 — позвонки; Б — туловищный позвонок; В — хвостовой позвонок: 1 — остистый отросток; 2 — верхняя (нервная) дуга; 3 — боковой отросток; 4 — нижняя (сосудистая) дуга</w:t>
      </w:r>
    </w:p>
    <w:p w:rsidR="00DB6C3C" w:rsidRDefault="00DB6C3C"/>
    <w:p w:rsidR="00DB6C3C" w:rsidRDefault="00DB6C3C">
      <w:pPr>
        <w:rPr>
          <w:rFonts w:cstheme="minorHAnsi"/>
          <w:color w:val="333333"/>
          <w:shd w:val="clear" w:color="auto" w:fill="FFFFFF"/>
        </w:rPr>
      </w:pPr>
      <w:r>
        <w:t>6.Развиты пищеварительные железы- печень и поджелудочная железа. Есть зубы, слюнных желез нет</w:t>
      </w:r>
      <w:r w:rsidRPr="00DB6C3C">
        <w:rPr>
          <w:rFonts w:cstheme="minorHAnsi"/>
        </w:rPr>
        <w:t xml:space="preserve">. </w:t>
      </w:r>
      <w:r>
        <w:rPr>
          <w:rFonts w:cstheme="minorHAnsi"/>
          <w:color w:val="333333"/>
          <w:shd w:val="clear" w:color="auto" w:fill="FFFFFF"/>
        </w:rPr>
        <w:t>Р</w:t>
      </w:r>
      <w:r w:rsidRPr="00DB6C3C">
        <w:rPr>
          <w:rFonts w:cstheme="minorHAnsi"/>
          <w:color w:val="333333"/>
          <w:shd w:val="clear" w:color="auto" w:fill="FFFFFF"/>
        </w:rPr>
        <w:t>от с недифференцированными зубами — глотка — пищевод — желудок — тонкая кишка с протоками печени и поджелудочной железы — задняя кишка — анальное отверстие</w:t>
      </w:r>
    </w:p>
    <w:p w:rsidR="00DB6C3C" w:rsidRDefault="00987870">
      <w:r w:rsidRPr="00DB6C3C">
        <w:rPr>
          <w:noProof/>
          <w:lang w:eastAsia="ru-RU"/>
        </w:rPr>
        <w:drawing>
          <wp:inline distT="0" distB="0" distL="0" distR="0" wp14:anchorId="4AAC0F06" wp14:editId="45C93A70">
            <wp:extent cx="4216400" cy="2629049"/>
            <wp:effectExtent l="0" t="0" r="0" b="0"/>
            <wp:docPr id="5" name="Рисунок 5" descr="C:\Users\soper44\Desktop\стрпоение рыь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er44\Desktop\стрпоение рыь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334" cy="263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3C" w:rsidRDefault="00DB6C3C">
      <w:r>
        <w:t>7.Органы дыхания- жабры, состоящие из жаберных дуг и лепестков. В лепестках есть густая капиллярная сеть- газообмен, тычинку- предотвращают выход пищи из глотки вместе с водой.</w:t>
      </w:r>
    </w:p>
    <w:p w:rsidR="00DB6C3C" w:rsidRDefault="00DB6C3C">
      <w:r>
        <w:rPr>
          <w:noProof/>
          <w:lang w:eastAsia="ru-RU"/>
        </w:rPr>
        <w:lastRenderedPageBreak/>
        <w:drawing>
          <wp:inline distT="0" distB="0" distL="0" distR="0" wp14:anchorId="5F585563" wp14:editId="5AD09992">
            <wp:extent cx="5419725" cy="2624989"/>
            <wp:effectExtent l="0" t="0" r="0" b="4445"/>
            <wp:docPr id="3" name="Рисунок 3" descr="https://foxford.ru/uploads/tinymce_image/image/25528/%D0%B4%D1%8B%D0%B0%D1%82_%D1%80%D1%8B%D0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xford.ru/uploads/tinymce_image/image/25528/%D0%B4%D1%8B%D0%B0%D1%82_%D1%80%D1%8B%D0%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232" cy="262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3C" w:rsidRDefault="00DB6C3C">
      <w:r>
        <w:t xml:space="preserve">8.Кровеносная система замкнутая, один круг кровообращения. Двухкамерное сердце (предсердие и желудочек), в сердце только венозная кровь. </w:t>
      </w:r>
      <w:proofErr w:type="spellStart"/>
      <w:r>
        <w:t>Хлоднокровные</w:t>
      </w:r>
      <w:proofErr w:type="spellEnd"/>
      <w:r>
        <w:t>- пойкилотермные.</w:t>
      </w:r>
    </w:p>
    <w:p w:rsidR="00DB6C3C" w:rsidRDefault="00DB6C3C">
      <w:r>
        <w:rPr>
          <w:noProof/>
          <w:lang w:eastAsia="ru-RU"/>
        </w:rPr>
        <w:drawing>
          <wp:inline distT="0" distB="0" distL="0" distR="0" wp14:anchorId="110BA75A" wp14:editId="071FD70E">
            <wp:extent cx="5940425" cy="2898140"/>
            <wp:effectExtent l="0" t="0" r="3175" b="0"/>
            <wp:docPr id="2" name="Рисунок 2" descr="https://foxford.ru/uploads/tinymce_image/image/25527/%D0%BA%D1%80%D0%BE%D0%B2_%D1%81%D0%B8%D1%81%D1%82_%D1%80%D1%8B%D0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25527/%D0%BA%D1%80%D0%BE%D0%B2_%D1%81%D0%B8%D1%81%D1%82_%D1%80%D1%8B%D0%B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3C"/>
    <w:rsid w:val="00696AEE"/>
    <w:rsid w:val="007D0EDC"/>
    <w:rsid w:val="00987870"/>
    <w:rsid w:val="009C31A4"/>
    <w:rsid w:val="00B040B9"/>
    <w:rsid w:val="00B60DA9"/>
    <w:rsid w:val="00B90FD0"/>
    <w:rsid w:val="00BA0903"/>
    <w:rsid w:val="00C73A8D"/>
    <w:rsid w:val="00D30D36"/>
    <w:rsid w:val="00DB6C3C"/>
    <w:rsid w:val="00F7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0089-BDBF-475B-8839-207A1177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8</cp:revision>
  <dcterms:created xsi:type="dcterms:W3CDTF">2020-04-08T07:07:00Z</dcterms:created>
  <dcterms:modified xsi:type="dcterms:W3CDTF">2020-04-08T07:29:00Z</dcterms:modified>
</cp:coreProperties>
</file>