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FF0000"/>
          <w:sz w:val="40"/>
          <w:szCs w:val="40"/>
          <w:lang w:eastAsia="ru-RU"/>
        </w:rPr>
      </w:pPr>
      <w:r w:rsidRPr="00463B4F">
        <w:rPr>
          <w:rFonts w:eastAsia="Times New Roman" w:cstheme="minorHAnsi"/>
          <w:b/>
          <w:color w:val="FF0000"/>
          <w:sz w:val="40"/>
          <w:szCs w:val="40"/>
          <w:lang w:eastAsia="ru-RU"/>
        </w:rPr>
        <w:t>Слуховой анализатор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Функция слухового анализатора: восприятие и анализ звуковых раздражений.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Периферический отдел: слуховые рецепторы в полости внутреннего уха.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Проводниковый отдел: слуховой нерв.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Центральный отдел: слуховая зона в височной доле коры больших полушарий.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270A5D0" wp14:editId="1321DEEE">
            <wp:extent cx="2482850" cy="2482850"/>
            <wp:effectExtent l="0" t="0" r="0" b="0"/>
            <wp:docPr id="1" name="Рисунок 1" descr="https://foxford.ru/uploads/tinymce_image/image/25950/%D0%B2%D0%B8%D1%81%D0%BE%D1%87%D0%BD%D0%B0%D1%8F_%D0%BA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25950/%D0%B2%D0%B8%D1%81%D0%BE%D1%87%D0%BD%D0%B0%D1%8F_%D0%BA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    </w:t>
      </w:r>
      <w:r w:rsidRPr="00463B4F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695D5BD" wp14:editId="7BC60570">
            <wp:extent cx="2457450" cy="2705100"/>
            <wp:effectExtent l="0" t="0" r="0" b="0"/>
            <wp:docPr id="2" name="Рисунок 2" descr="https://foxford.ru/uploads/tinymce_image/image/25951/oti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25951/otit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Височная кость                                       Рис. Расположение органа слуха в полости височной кости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Circe" w:eastAsia="Times New Roman" w:hAnsi="Circe" w:cs="Times New Roman"/>
          <w:b/>
          <w:bCs/>
          <w:color w:val="333333"/>
          <w:sz w:val="27"/>
          <w:szCs w:val="27"/>
          <w:lang w:eastAsia="ru-RU"/>
        </w:rPr>
        <w:t>С</w:t>
      </w:r>
      <w:r w:rsidRPr="00463B4F">
        <w:rPr>
          <w:rFonts w:ascii="Circe" w:eastAsia="Times New Roman" w:hAnsi="Circe" w:cs="Times New Roman"/>
          <w:b/>
          <w:bCs/>
          <w:color w:val="333333"/>
          <w:sz w:val="27"/>
          <w:szCs w:val="27"/>
          <w:lang w:eastAsia="ru-RU"/>
        </w:rPr>
        <w:t>троение уха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Орган слуха у человека расположен в полости черепа в толще височной кости.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Он делится на три отдела: наружное, среднее и внутреннее ухо. Эти отделы тесно связаны анатомически и функционально.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Наружное ухо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 состоит из наружного </w:t>
      </w:r>
      <w:r w:rsidRPr="00463B4F"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>слухового прохода и ушной раковины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Среднее ухо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барабанная полость; она отделена барабан</w:t>
      </w:r>
      <w:r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ной перепонкой от наружного уха, к среднему уху относят: </w:t>
      </w:r>
      <w:r w:rsidRPr="00463B4F"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>барабанную перепонку и три слуховые косточки – молоточек, наковальню и стремечко.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Внутреннее ухо, или лабиринт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, — отдел уха, где происходит раздражение рецепторов слухового (улиткового) нерва; он помещается внутри пирамиды височной кости. Внутреннее ухо образует орган слуха</w:t>
      </w:r>
      <w:r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( улитка)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и равновесия.</w:t>
      </w:r>
      <w:r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Обратите внимание- </w:t>
      </w:r>
      <w:r w:rsidRPr="00463B4F"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 xml:space="preserve">только улитка </w:t>
      </w:r>
      <w:r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относится к органу слуха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Наружное и среднее ухо имеют второстепенное значение: они проводят звуковые колебания к внутреннему уху, и таким образом является звукопроводящим аппаратом.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D35577A" wp14:editId="4C6C02D9">
            <wp:extent cx="4216400" cy="2800350"/>
            <wp:effectExtent l="0" t="0" r="0" b="0"/>
            <wp:docPr id="3" name="Рисунок 3" descr="https://foxford.ru/uploads/tinymce_image/image/25948/%D1%83%D1%85%D0%BE_%D0%B2%D1%81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xford.ru/uploads/tinymce_image/image/25948/%D1%83%D1%85%D0%BE_%D0%B2%D1%81%D0%B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Отделы уха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  <w:t>Н</w:t>
      </w:r>
      <w:r w:rsidRPr="00463B4F"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  <w:t>аружное ухо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Наружное ухо включает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u w:val="single"/>
          <w:lang w:eastAsia="ru-RU"/>
        </w:rPr>
        <w:t>ушную раковину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u w:val="single"/>
          <w:lang w:eastAsia="ru-RU"/>
        </w:rPr>
        <w:t xml:space="preserve"> и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u w:val="single"/>
          <w:lang w:eastAsia="ru-RU"/>
        </w:rPr>
        <w:t>наружный слуховой проход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,  которые предназначены для улавливания и проведения звуковых колебаний.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Ушная раковина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образована тремя тканями:</w:t>
      </w:r>
    </w:p>
    <w:p w:rsidR="00463B4F" w:rsidRPr="00463B4F" w:rsidRDefault="00463B4F" w:rsidP="00463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тонкой пластинкой гиалинового хряща, покрытого с обеих сторон надхрящницей, имеющего сложную выпукло-вогнутую форму, определяющую рельеф ушной раковины;</w:t>
      </w:r>
    </w:p>
    <w:p w:rsidR="00463B4F" w:rsidRPr="00463B4F" w:rsidRDefault="00463B4F" w:rsidP="00463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кожей очень тонкой, плотно прилегающей к надхрящнице и почти не имеющей жировой клетчатки;</w:t>
      </w:r>
    </w:p>
    <w:p w:rsidR="00463B4F" w:rsidRPr="00463B4F" w:rsidRDefault="00463B4F" w:rsidP="00463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подкожной жировой клетчаткой, расположенной в значительном количестве в нижнем отделе ушной раковины —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мочке уха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Ушная раковина прикрепляется к височной кости связками и имеет рудиментарные мышцы, которые хорошо выражены у животных.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Ушная раковина устроена так, чтобы максимально концентрировать звуковые колебания и направлять их в наружное слуховое отверстие.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Форма, величина, постановка ушной раковины и размеры ушной дольки индивидуальны у каждого человека.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Дарвинов бугорок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рудиментарный треугольный выступ, который наблюдается у 10% людей в верхне-задней области завитка раковины; он соответствует верхушке уха животных.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269B66A" wp14:editId="31285CE4">
            <wp:extent cx="2857500" cy="1993900"/>
            <wp:effectExtent l="0" t="0" r="0" b="6350"/>
            <wp:docPr id="4" name="Рисунок 4" descr="https://foxford.ru/uploads/tinymce_image/image/25947/%D0%B4%D0%B0%D1%80%D0%B2_%D0%B1%D1%83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xford.ru/uploads/tinymce_image/image/25947/%D0%B4%D0%B0%D1%80%D0%B2_%D0%B1%D1%83%D0%B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Дарвинов бугорок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Наружный слуховой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проход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представляет собой  S-образную трубку длинной примерно 3 см и диаметром 0,7 см, которая снаружи открывается слуховым отверстием и отделяется от полости среднего уха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барабанной перепонкой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 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Хрящевая часть, являющаяся продолжением хряща ушной раковины, составляет 1/3 его длины, остальные 2/3 образованы костным каналом височной кости. В месте перехода хрящевого отдела в костный канал сужается и изгибается. В этом месте находится связка из эластичной соединительной ткани. Такое строение делает возможным растяжение хрящевого отдела прохода в длину и в ширину.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 хрящевой части слухового прохода кожа покрыта короткими волосками, предохраняющими от попадания в ухо мелких частиц. В волосяные фолликулы открываются сальные железы. Характерным для кожи этого отдела является наличие в более глубоких слоях серных желез.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Серные железы являются производными потовых желез.Серные железы впадают либо в волосяные фолликулы, либо свободно в кожу. Серные железы выделяют светло-желтый секрет, который вместе с отделяемым сальных желез и с отторгшимся эпителием образует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ушную серу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Ушная сера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 светло-желтый секрет серных желез наружного слухового прохода.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Сера состоит из белков, жиров, жирных кислот и минеральных солей. Часть белков являются иммуноглобулинами, определяющими защитную функцию. Кроме того, в состав серы входят отмершие клетки, кожное сало, пыль и другие включения.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Функция ушной серы:</w:t>
      </w:r>
    </w:p>
    <w:p w:rsidR="00463B4F" w:rsidRPr="00463B4F" w:rsidRDefault="00463B4F" w:rsidP="00463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увлажнение кожи наружного слухового прохода;</w:t>
      </w:r>
    </w:p>
    <w:p w:rsidR="00463B4F" w:rsidRPr="00463B4F" w:rsidRDefault="00463B4F" w:rsidP="00463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очистки слухового прохода от инородных частиц (пыли, сора, насекомых);</w:t>
      </w:r>
    </w:p>
    <w:p w:rsidR="00463B4F" w:rsidRPr="00463B4F" w:rsidRDefault="00463B4F" w:rsidP="00463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защита от бактерий, грибков и вирусов;</w:t>
      </w:r>
    </w:p>
    <w:p w:rsidR="00463B4F" w:rsidRPr="00463B4F" w:rsidRDefault="00463B4F" w:rsidP="00463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жировая смазка в наружной части слухового прохода препятствует попаданию в него воды.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Ушная сера вместе с загрязнениями естественным образом выводится из слухового прохода наружу при жевательных движениях и речи. Кроме этого кожа слухового прохода постоянно обновляется и растет наружу из слухового прохода, вынося с собой серу.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lastRenderedPageBreak/>
        <w:t xml:space="preserve">Внутренний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костный отдел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наружного слухового прохода является каналом височной кости, заканчивающимся барабанной перепонкой.  В середине костного отдела расположено сужение слухового прохода — перешеек, за которым расположен более широкий участок. 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Кожа костного отдела тонкая, не содержит волосяных луковиц и желез и переходит на барабанную перепонку, образуя ее наружный слой.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Барабанная перепонка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представляет собой тонкую овальную (11 x 9 мм) полупрозрачную пластинку, непроницаемую для воды и воздуха. Перепонка состоит из эластических и коллагеновых волокон, которые в верхней ее части замещены волокнами рыхлой соединительной ткани. Со стороны слухового прохода перепонка покрыта плоским эпителием, а со стороны барабанной полости — эпителием слизистой оболочки. 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 центральной части барабанная перепонка вогнута, к ней со стороны барабанной полости прикрепляется рукоятка молоточка — первой слуховой косточки среднего уха.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  <w:t>Среднее ухо</w:t>
      </w:r>
    </w:p>
    <w:p w:rsidR="00463B4F" w:rsidRPr="00463B4F" w:rsidRDefault="00463B4F" w:rsidP="00463B4F">
      <w:pPr>
        <w:shd w:val="clear" w:color="auto" w:fill="FFFFFF"/>
        <w:spacing w:beforeAutospacing="1" w:after="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Среднее ухо включает выстланную слизистой оболочкой и заполненную воздухом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барабанную полость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(объем около 1 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bdr w:val="none" w:sz="0" w:space="0" w:color="auto" w:frame="1"/>
          <w:lang w:eastAsia="ru-RU"/>
        </w:rPr>
        <w:t>смсм3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), три слуховые косточки и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слуховую (евстахиеву) трубу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 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5571CE8" wp14:editId="2D52480F">
            <wp:extent cx="4756150" cy="3092450"/>
            <wp:effectExtent l="0" t="0" r="6350" b="0"/>
            <wp:docPr id="6" name="Рисунок 6" descr="https://foxford.ru/uploads/tinymce_image/image/26157/%D1%81%D1%80%D0%B5%D0%B4%D0%BD%D0%B5%D0%B5_%D1%83%D1%85%D0%B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oxford.ru/uploads/tinymce_image/image/26157/%D1%81%D1%80%D0%B5%D0%B4%D0%BD%D0%B5%D0%B5_%D1%83%D1%85%D0%B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Среднее ухо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Барабанная полость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находится в толщине височной кости, между барабанной перепонкой и костным лабиринтом. В барабанной полости помещаются слуховые косточки, мышцы, связки, сосуды и нервы. Стенки полости и все органы, находящиеся в ней, покрыты слизистой оболочкой.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 перегородке, отделяющей барабанную полость от внутреннего уха, находится два окна:</w:t>
      </w:r>
    </w:p>
    <w:p w:rsidR="00463B4F" w:rsidRPr="00463B4F" w:rsidRDefault="00463B4F" w:rsidP="00463B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lastRenderedPageBreak/>
        <w:t>овальное окно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находится в верхней части перегородки, ведет в преддверие внутреннего уха; закрыто основанием стремечка;</w:t>
      </w:r>
    </w:p>
    <w:p w:rsidR="00463B4F" w:rsidRPr="00463B4F" w:rsidRDefault="00463B4F" w:rsidP="00463B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круглое окно: 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расположено в нижней части перегородки, ведет в начало улитки; закрыто вторичной барабанной перепонкой.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В барабанной полости находятся три слуховые косточки: </w:t>
      </w:r>
      <w:r w:rsidRPr="00463B4F"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  <w:t>молоточек, наковальня и стремя (= стремечко)</w:t>
      </w:r>
      <w:r w:rsidRPr="00463B4F"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 xml:space="preserve">. 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Слуховые косточки имеют небольшие размеры. Соединяясь между собой, они образуют цепь, которая тянется от барабанной перепонки до овального отверстия. Все косточки соединяются между собой при помощи суставов и покрыты слизистой оболочкой.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Молоточек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рукояткой сращен с барабанной перепонкой, а головкой при помощи сустава соединяется с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наковальней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, которая в свою очередь подвижно соединена со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стременем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 Основание стремени закрывает овальное окно преддверия.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Мышцы барабанной полости (натягивающая барабанную перепонку и стременная) удерживают слуховые косточки в состоянии напряжения и защищают внутреннее ухо от чрезмерных звуковых раздражений.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Слуховая (евстахиева) труба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соединяет барабанную полость среднего уха с носоглоткой. Это  мышечная трубка, которая раскрывается при глотании и зевании.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Слизистая оболочка, выстилающая слуховую трубу, является продолжением слизистой оболочки носоглотки, состоит из мерцательного эпителия с движением ресничек из барабанной полости в носоглотку.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Функции евстахиевой трубы: </w:t>
      </w:r>
    </w:p>
    <w:p w:rsidR="00463B4F" w:rsidRPr="00463B4F" w:rsidRDefault="00463B4F" w:rsidP="00463B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уравновешивание давления между барабанной полостью и внешней средой для поддержания нормальной работы звукопроводящего аппарата;</w:t>
      </w:r>
    </w:p>
    <w:p w:rsidR="00463B4F" w:rsidRPr="00463B4F" w:rsidRDefault="00463B4F" w:rsidP="00463B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защита от проникновения инфекций;</w:t>
      </w:r>
    </w:p>
    <w:p w:rsidR="00463B4F" w:rsidRPr="00463B4F" w:rsidRDefault="00463B4F" w:rsidP="00463B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удаление из барабанной полости случайно проникших частиц.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  <w:t>Внутреннее ухо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Внутреннее ухо состоит из костного и вставленного в него перепончатого лабиринта.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Костный лабиринт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состоит из трех отделов: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преддверия, улитки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и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трех полукружных каналов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Преддверие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полость небольших размеров и неправильной формы, на наружной стенке которого расположены два окна (круглое и овальное), ведущие в барабанную полость. Передняя часть преддверия сообщается с улиткой через лестницу преддверия. Задняя часть содержит два вдавления для мешочков вестибулярного аппарата.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  <w:t>Улитка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костный спиральный канал в 2,5 оборота. Ось улитки лежит горизонтально и называется костным стержнем улитки. Вокруг стержня обвивается костная спиральная пластинка, которая частично перегораживает спиральный канал улитки и делит его на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лестницу преддверия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и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 xml:space="preserve"> барабанную лестницу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 Между собой они сообщаются только через отверстие, находящееся у верхушки улитки.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9FCC33A" wp14:editId="1F6D36D7">
            <wp:extent cx="2990850" cy="2476500"/>
            <wp:effectExtent l="0" t="0" r="0" b="0"/>
            <wp:docPr id="7" name="Рисунок 7" descr="https://foxford.ru/uploads/tinymce_image/image/26172/%D1%83%D0%BB%D0%B8%D1%82%D0%BA%D0%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xford.ru/uploads/tinymce_image/image/26172/%D1%83%D0%BB%D0%B8%D1%82%D0%BA%D0%B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Строение улитки: 1 — базальная мембрана; 2 — кортиев орган; 3 — рейснерова мембрана; 4 — лестница преддверия; 5 — спиральный ганглий; 6 — барабанная лестница; 7 — преддверно-завитковый нерв; 8 — веретено.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Полукружные каналы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костные образования, расположенные в трех взаимно перпендикулярных плоскостях. Каждый канал имеет расширенную ножку (ампулу).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0DA64D5" wp14:editId="04DEBED3">
            <wp:extent cx="3365500" cy="2933700"/>
            <wp:effectExtent l="0" t="0" r="6350" b="0"/>
            <wp:docPr id="8" name="Рисунок 8" descr="https://foxford.ru/uploads/tinymce_image/image/26158/%D1%83%D0%BB%D0%B8%D1%8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oxford.ru/uploads/tinymce_image/image/26158/%D1%83%D0%BB%D0%B8%D1%82%D0%BA%D0%B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Улитка и полукружные каналы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Перепончатый лабиринт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заполнен 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эндолимфой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и состоит из трех отделов: </w:t>
      </w:r>
    </w:p>
    <w:p w:rsidR="00463B4F" w:rsidRPr="00463B4F" w:rsidRDefault="00463B4F" w:rsidP="00463B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перепончатой улитки, или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улиткового протока,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продолжение спиральной пластинки между лестницей предверия и барабанной лестницей. В улитковом протоке находится слуховые рецепторы — 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спиральный, или кортиев, орган;</w:t>
      </w:r>
    </w:p>
    <w:p w:rsidR="00463B4F" w:rsidRPr="00463B4F" w:rsidRDefault="00463B4F" w:rsidP="00463B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трех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 xml:space="preserve"> полукружных каналов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и двух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 xml:space="preserve"> мешочков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, расположенных в преддверии, которые играют роль вестибулярного аппарата.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Между костным и перепончатым лабиринтом находится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 xml:space="preserve">перилимфа 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--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 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видоизмененная спинномозговая жидкость.</w:t>
      </w:r>
    </w:p>
    <w:p w:rsidR="00463B4F" w:rsidRPr="00463B4F" w:rsidRDefault="00E70FA4" w:rsidP="00463B4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Circe" w:eastAsia="Times New Roman" w:hAnsi="Circe" w:cs="Times New Roman"/>
          <w:b/>
          <w:bCs/>
          <w:color w:val="333333"/>
          <w:sz w:val="27"/>
          <w:szCs w:val="27"/>
          <w:lang w:eastAsia="ru-RU"/>
        </w:rPr>
        <w:lastRenderedPageBreak/>
        <w:t>К</w:t>
      </w:r>
      <w:r w:rsidR="00463B4F" w:rsidRPr="00463B4F">
        <w:rPr>
          <w:rFonts w:ascii="Circe" w:eastAsia="Times New Roman" w:hAnsi="Circe" w:cs="Times New Roman"/>
          <w:b/>
          <w:bCs/>
          <w:color w:val="333333"/>
          <w:sz w:val="27"/>
          <w:szCs w:val="27"/>
          <w:lang w:eastAsia="ru-RU"/>
        </w:rPr>
        <w:t>ортиев орган</w:t>
      </w:r>
      <w:r>
        <w:rPr>
          <w:rFonts w:ascii="Circe" w:eastAsia="Times New Roman" w:hAnsi="Circe" w:cs="Times New Roman"/>
          <w:b/>
          <w:bCs/>
          <w:color w:val="333333"/>
          <w:sz w:val="27"/>
          <w:szCs w:val="27"/>
          <w:lang w:eastAsia="ru-RU"/>
        </w:rPr>
        <w:t xml:space="preserve"> (Посмотрите на фото выше, где находится этот орган (в улитке)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На пластинке улиткового протока, которая является продолжением костной спиральной пластинки, находится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кортиев (спиральный) орган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Спиральный орган отвечает за восприятие звуковых раздражений. Он выполняет роль микрофона, трансформирующего механические колебания в электрические.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Кортиев орган состоит из опорных и чувствительных волосковых клеток.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55B1445" wp14:editId="495537F3">
            <wp:extent cx="4838700" cy="2743200"/>
            <wp:effectExtent l="0" t="0" r="0" b="0"/>
            <wp:docPr id="9" name="Рисунок 9" descr="https://foxford.ru/uploads/tinymce_image/image/26165/%D1%81%D0%BF%D0%B8%D1%80%D0%B0%D0%BB%D1%8C%D0%BD%D1%8B%D0%B9_%D0%BA%D0%BE%D1%80%D1%82%D0%B8%D0%B5%D0%B2_%D0%BE%D1%80%D0%B3%D0%B0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oxford.ru/uploads/tinymce_image/image/26165/%D1%81%D0%BF%D0%B8%D1%80%D0%B0%D0%BB%D1%8C%D0%BD%D1%8B%D0%B9_%D0%BA%D0%BE%D1%80%D1%82%D0%B8%D0%B5%D0%B2_%D0%BE%D1%80%D0%B3%D0%B0%D0%B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Кортиев орган 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Волосковые клетки имеют волоски, которые возвышаются над поверхностью и достигают покровной мембраны (мембраны тектория). Последняя отходит от края спиральной костной пластинки и свисает над кортиевым органом.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При звуковом раздражении внутреннего уха возникают колебание основной мембраны, на которой расположены волосковые клетки. Такие колебания вызывают розтяжение и сжатие волосков об покровную мембрану, и пораждают нервный импульс в чувствительных нейронах спирального ганглия.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FF0000"/>
          <w:sz w:val="27"/>
          <w:szCs w:val="27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FF0000"/>
          <w:sz w:val="27"/>
          <w:szCs w:val="27"/>
          <w:lang w:eastAsia="ru-RU"/>
        </w:rPr>
        <w:t>ПРОВОДНИКОВЫЙ ОТДЕЛ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Нервный импульс от волосковых клеток распространяется до спирального ганглия.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Затем по слуховому (</w:t>
      </w:r>
      <w:r w:rsidRPr="00463B4F">
        <w:rPr>
          <w:rFonts w:ascii="Circe" w:eastAsia="Times New Roman" w:hAnsi="Circe" w:cs="Times New Roman"/>
          <w:color w:val="545454"/>
          <w:sz w:val="24"/>
          <w:szCs w:val="24"/>
          <w:lang w:eastAsia="ru-RU"/>
        </w:rPr>
        <w:t>преддверно-улитковому) нерву 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импульс поступает в продолговатый мозг.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 варолиевом мосту часть нервных волокон через перекрест (хиазму) переходит на противоположную сторону и идут в четверохолмие среднего мозга.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lastRenderedPageBreak/>
        <w:t xml:space="preserve">Нервные импульсы через ядра промежуточного мозга передаются в слуховую зону </w:t>
      </w:r>
      <w:r w:rsidRPr="00463B4F"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>височной доли коры больших полушарий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69A650F" wp14:editId="73C0FB07">
            <wp:extent cx="4286250" cy="3206750"/>
            <wp:effectExtent l="0" t="0" r="0" b="0"/>
            <wp:docPr id="11" name="Рисунок 11" descr="https://foxford.ru/uploads/tinymce_image/image/26173/%D1%81%D0%BB%D1%83%D1%85_%D0%B0%D0%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oxford.ru/uploads/tinymce_image/image/26173/%D1%81%D0%BB%D1%83%D1%85_%D0%B0%D0%BD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Слуховой анализатор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27"/>
          <w:szCs w:val="27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7"/>
          <w:szCs w:val="27"/>
          <w:lang w:eastAsia="ru-RU"/>
        </w:rPr>
        <w:t>Физиология слуха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Слуховая функция уха обеспечивается двумя механизмами:</w:t>
      </w:r>
    </w:p>
    <w:p w:rsidR="00463B4F" w:rsidRPr="00463B4F" w:rsidRDefault="00463B4F" w:rsidP="00463B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звукопроведение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проведение звуков через наружное и среднее ухо к внутреннему уху;</w:t>
      </w:r>
    </w:p>
    <w:p w:rsidR="00463B4F" w:rsidRPr="00463B4F" w:rsidRDefault="00463B4F" w:rsidP="00463B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звуковосприятие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восприятие звуков рецепторами кортиева органа.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звукопроведение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Наружное и среднее ухо и перилимфа внутреннего уха принадлежат к звукопроводящему аппарату, а внутреннее ухо, то есть спиральный орган и ведущие нервные пути – к звукоспринимающему аппарату. Ушная раковина благодаря своей форме концентрирует звуковую энергию и направляет ее в направлении к наружному слуховому проходу, который проводит звуковые колебания к барабанной перепонке.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Достигнув барабанной перепонки, звуковые волны вызывают ее колебание. Эти колебания барабанной перепонки передаются на молоточек, через сустав — на наковальню, через сустав — на стремя, которое закрывает окно преддверия (овальное окно). В зависимости от фазы звуковых колебаний, основа стремени то втискивается в лабиринт, то вытягивается из него. Эти движения стремени вызывают колебание перилимфы (см. рис.), которые передаются на основную мембрану улитки и на расположенный на ней кортиев орган.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C23CC4F" wp14:editId="23D4FA87">
            <wp:extent cx="3765550" cy="1600200"/>
            <wp:effectExtent l="0" t="0" r="6350" b="0"/>
            <wp:docPr id="12" name="Рисунок 12" descr="https://foxford.ru/uploads/tinymce_image/image/26209/%D0%B2%D0%BE%D0%BB%D0%BD%D0%B0_%D0%B1%D0%B0%D0%B7_%D0%BC%D0%B5%D0%BC%D0%B1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oxford.ru/uploads/tinymce_image/image/26209/%D0%B2%D0%BE%D0%BB%D0%BD%D0%B0_%D0%B1%D0%B0%D0%B7_%D0%BC%D0%B5%D0%BC%D0%B1%D1%8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 результате колебаний основной мембраны волосковые клетки спирального органа задевают нависающую над ними покровную (тенториальную) мембрану. При этом возникает растяжение или сжимание волосков, что и является основным механизмом превращения энергии механических колебаний в физиологичный процесс нервного возбуждения.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Нервный импульс передается окончаниями слухового нерва к ядрам продолгастого мозга. Отсюда импульсы проходят соответствующими ведущими путями к слуховым центрам в височных частях коры головного мозга. Здесь нервное возбуждение превращается в ощущение звука.</w:t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461E710" wp14:editId="30F1DD2C">
            <wp:extent cx="5905500" cy="2444750"/>
            <wp:effectExtent l="0" t="0" r="0" b="0"/>
            <wp:docPr id="13" name="Рисунок 13" descr="https://foxford.ru/uploads/tinymce_image/image/26170/%D1%80%D0%B0%D0%B1%D0%BE%D1%82%D0%B0_%D1%83%D0%BB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oxford.ru/uploads/tinymce_image/image/26170/%D1%80%D0%B0%D0%B1%D0%BE%D1%82%D0%B0_%D1%83%D0%BB%D0%B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4F" w:rsidRPr="00463B4F" w:rsidRDefault="00463B4F" w:rsidP="00463B4F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Рис. 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Путь звукового сигнала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ушная раковина — наружный слуховой проход — барабанная перепонка — молоточек — наковальня — стемечко — овальное окно — преддверие внутреннего уха — лестница преддверия — базальная мембрана — волосковые клетки кортиева органа. </w:t>
      </w:r>
      <w:r w:rsidRPr="00463B4F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Путь нервного импульса</w:t>
      </w:r>
      <w:r w:rsidRPr="00463B4F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 волосковые клетки кортиева органа — спиральный ганглий — слуховой нерв — продолговатый мозг — ядра промежуточного мозга — височная доля коры больших полушарий.</w:t>
      </w:r>
    </w:p>
    <w:p w:rsidR="00632937" w:rsidRPr="00632937" w:rsidRDefault="00632937">
      <w:pPr>
        <w:rPr>
          <w:b/>
          <w:color w:val="FF0000"/>
          <w:sz w:val="36"/>
          <w:szCs w:val="36"/>
        </w:rPr>
      </w:pPr>
      <w:r w:rsidRPr="00632937">
        <w:rPr>
          <w:b/>
          <w:color w:val="FF0000"/>
          <w:sz w:val="36"/>
          <w:szCs w:val="36"/>
        </w:rPr>
        <w:t xml:space="preserve">Задание: </w:t>
      </w:r>
      <w:r>
        <w:rPr>
          <w:b/>
          <w:color w:val="FF0000"/>
          <w:sz w:val="36"/>
          <w:szCs w:val="36"/>
        </w:rPr>
        <w:t xml:space="preserve"> </w:t>
      </w:r>
      <w:bookmarkStart w:id="0" w:name="_GoBack"/>
      <w:bookmarkEnd w:id="0"/>
      <w:r w:rsidRPr="00632937">
        <w:rPr>
          <w:b/>
          <w:color w:val="FF0000"/>
          <w:sz w:val="36"/>
          <w:szCs w:val="36"/>
        </w:rPr>
        <w:t>Кратко законспектировать основные положения данной лекции в тетрадь</w:t>
      </w:r>
    </w:p>
    <w:p w:rsidR="00632937" w:rsidRPr="00632937" w:rsidRDefault="00632937">
      <w:pPr>
        <w:rPr>
          <w:b/>
          <w:color w:val="FF0000"/>
          <w:sz w:val="36"/>
          <w:szCs w:val="36"/>
        </w:rPr>
      </w:pPr>
      <w:r w:rsidRPr="00632937">
        <w:rPr>
          <w:b/>
          <w:color w:val="FF0000"/>
          <w:sz w:val="36"/>
          <w:szCs w:val="36"/>
        </w:rPr>
        <w:t xml:space="preserve">Устно ответить на вопросы теста : </w:t>
      </w:r>
      <w:hyperlink r:id="rId16" w:history="1">
        <w:r w:rsidRPr="00632937">
          <w:rPr>
            <w:rStyle w:val="a3"/>
            <w:b/>
            <w:color w:val="FF0000"/>
            <w:sz w:val="36"/>
            <w:szCs w:val="36"/>
          </w:rPr>
          <w:t>https://onlinetestpad.com/ru/test/212469-organ-slukhaslukhovoj-analizator</w:t>
        </w:r>
      </w:hyperlink>
    </w:p>
    <w:sectPr w:rsidR="00632937" w:rsidRPr="0063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irc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21A7"/>
    <w:multiLevelType w:val="multilevel"/>
    <w:tmpl w:val="881C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A0AF7"/>
    <w:multiLevelType w:val="multilevel"/>
    <w:tmpl w:val="C59C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C6BEC"/>
    <w:multiLevelType w:val="multilevel"/>
    <w:tmpl w:val="36D0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F0525A"/>
    <w:multiLevelType w:val="multilevel"/>
    <w:tmpl w:val="0DC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E5735"/>
    <w:multiLevelType w:val="multilevel"/>
    <w:tmpl w:val="AA3C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37155"/>
    <w:multiLevelType w:val="multilevel"/>
    <w:tmpl w:val="43B8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E04A72"/>
    <w:multiLevelType w:val="multilevel"/>
    <w:tmpl w:val="6CD6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4F"/>
    <w:rsid w:val="00463B4F"/>
    <w:rsid w:val="00632937"/>
    <w:rsid w:val="00B040B9"/>
    <w:rsid w:val="00C73A8D"/>
    <w:rsid w:val="00D30D36"/>
    <w:rsid w:val="00E7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7A4A"/>
  <w15:chartTrackingRefBased/>
  <w15:docId w15:val="{474F8B85-62C5-4B5F-9C44-E7DB0DF9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6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4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1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76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71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69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55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01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5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09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44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8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1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7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91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68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69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61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34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nlinetestpad.com/ru/test/212469-organ-slukhaslukhovoj-analizato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3</cp:revision>
  <dcterms:created xsi:type="dcterms:W3CDTF">2020-04-02T14:12:00Z</dcterms:created>
  <dcterms:modified xsi:type="dcterms:W3CDTF">2020-04-02T14:35:00Z</dcterms:modified>
</cp:coreProperties>
</file>